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footer2.xml" ContentType="application/vnd.openxmlformats-officedocument.wordprocessingml.footer+xml"/>
  <Override PartName="/word/footer4.xml" ContentType="application/vnd.openxmlformats-officedocument.wordprocessingml.footer+xml"/>
  <Override PartName="/word/footer3.xml" ContentType="application/vnd.openxmlformats-officedocument.wordprocessingml.footer+xml"/>
  <Override PartName="/word/footer5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2.xml" ContentType="application/vnd.openxmlformats-officedocument.customXmlProperties+xml"/>
  <Override PartName="/docProps/core.xml" ContentType="application/vnd.openxmlformats-package.core-propertie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word/webSettings.xml" ContentType="application/vnd.openxmlformats-officedocument.wordprocessingml.webSetting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A1C24" w:rsidRDefault="008A1C24">
      <w:pPr>
        <w:jc w:val="both"/>
      </w:pPr>
      <w:r>
        <w:rPr>
          <w:noProof/>
        </w:rPr>
        <w:drawing>
          <wp:anchor distT="0" distB="0" distL="114300" distR="114300" simplePos="0" relativeHeight="25165926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8000"/>
            <wp:effectExtent l="0" t="0" r="0" b="0"/>
            <wp:wrapTopAndBottom/>
            <wp:docPr id="50" name="Picture 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Picture 50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A1C24" w:rsidRDefault="008A1C24">
      <w:pPr>
        <w:jc w:val="both"/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8000"/>
            <wp:effectExtent l="0" t="0" r="0" b="0"/>
            <wp:wrapTopAndBottom/>
            <wp:docPr id="57" name="Picture 5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Picture 57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12166" w:rsidRDefault="00712166" w:rsidP="00712166">
      <w:pPr>
        <w:tabs>
          <w:tab w:val="left" w:leader="underscore" w:pos="10206"/>
        </w:tabs>
        <w:jc w:val="center"/>
        <w:rPr>
          <w:b/>
        </w:rPr>
      </w:pPr>
      <w:r w:rsidRPr="00B73AC9">
        <w:rPr>
          <w:b/>
        </w:rPr>
        <w:t>Аннотация рабочей программы по дисциплине</w:t>
      </w:r>
    </w:p>
    <w:p w:rsidR="00712166" w:rsidRPr="00B73AC9" w:rsidRDefault="00712166" w:rsidP="00712166">
      <w:pPr>
        <w:tabs>
          <w:tab w:val="left" w:leader="underscore" w:pos="10206"/>
        </w:tabs>
        <w:jc w:val="center"/>
        <w:rPr>
          <w:b/>
        </w:rPr>
      </w:pPr>
      <w:r w:rsidRPr="00712166">
        <w:rPr>
          <w:b/>
        </w:rPr>
        <w:t>Профессиональный риск и его оценка</w:t>
      </w:r>
    </w:p>
    <w:p w:rsidR="00712166" w:rsidRDefault="00712166" w:rsidP="00712166">
      <w:pPr>
        <w:tabs>
          <w:tab w:val="left" w:leader="underscore" w:pos="10206"/>
        </w:tabs>
        <w:ind w:firstLine="709"/>
        <w:jc w:val="both"/>
        <w:rPr>
          <w:b/>
        </w:rPr>
      </w:pPr>
    </w:p>
    <w:p w:rsidR="00712166" w:rsidRPr="007E3C8B" w:rsidRDefault="00712166" w:rsidP="00712166">
      <w:pPr>
        <w:tabs>
          <w:tab w:val="left" w:leader="underscore" w:pos="10206"/>
        </w:tabs>
        <w:ind w:firstLine="709"/>
        <w:jc w:val="both"/>
        <w:rPr>
          <w:b/>
        </w:rPr>
      </w:pPr>
      <w:r w:rsidRPr="007E3C8B">
        <w:rPr>
          <w:b/>
        </w:rPr>
        <w:t>Цель преподавания дисциплины</w:t>
      </w:r>
    </w:p>
    <w:p w:rsidR="00712166" w:rsidRPr="00925F8F" w:rsidRDefault="00712166" w:rsidP="00712166">
      <w:pPr>
        <w:pStyle w:val="af5"/>
        <w:numPr>
          <w:ilvl w:val="0"/>
          <w:numId w:val="8"/>
        </w:numPr>
        <w:tabs>
          <w:tab w:val="left" w:pos="1134"/>
        </w:tabs>
        <w:spacing w:after="0"/>
        <w:ind w:left="0" w:firstLine="709"/>
      </w:pPr>
      <w:r>
        <w:t>подготовка обучающихся к решению профессиональных задач, касающихся организации и проведения оценки профессионального риска для здоровья работников.</w:t>
      </w:r>
    </w:p>
    <w:p w:rsidR="00712166" w:rsidRPr="007E3C8B" w:rsidRDefault="00712166" w:rsidP="00712166">
      <w:pPr>
        <w:tabs>
          <w:tab w:val="left" w:leader="underscore" w:pos="10206"/>
        </w:tabs>
        <w:ind w:firstLine="709"/>
        <w:jc w:val="both"/>
        <w:rPr>
          <w:b/>
        </w:rPr>
      </w:pPr>
      <w:r w:rsidRPr="007E3C8B">
        <w:rPr>
          <w:b/>
        </w:rPr>
        <w:t>Задачи изучения</w:t>
      </w:r>
    </w:p>
    <w:p w:rsidR="00712166" w:rsidRDefault="00712166" w:rsidP="00C710E3">
      <w:pPr>
        <w:widowControl w:val="0"/>
        <w:numPr>
          <w:ilvl w:val="0"/>
          <w:numId w:val="3"/>
        </w:numPr>
        <w:tabs>
          <w:tab w:val="left" w:pos="426"/>
          <w:tab w:val="left" w:pos="851"/>
        </w:tabs>
        <w:autoSpaceDE w:val="0"/>
        <w:autoSpaceDN w:val="0"/>
        <w:adjustRightInd w:val="0"/>
        <w:ind w:left="426" w:firstLine="283"/>
        <w:jc w:val="both"/>
        <w:rPr>
          <w:color w:val="000000"/>
        </w:rPr>
      </w:pPr>
      <w:r>
        <w:rPr>
          <w:color w:val="000000"/>
        </w:rPr>
        <w:t>изучение основных понятий в области оценки риска;</w:t>
      </w:r>
    </w:p>
    <w:p w:rsidR="00712166" w:rsidRDefault="00712166" w:rsidP="00C710E3">
      <w:pPr>
        <w:widowControl w:val="0"/>
        <w:numPr>
          <w:ilvl w:val="0"/>
          <w:numId w:val="3"/>
        </w:numPr>
        <w:tabs>
          <w:tab w:val="left" w:pos="426"/>
          <w:tab w:val="left" w:pos="851"/>
        </w:tabs>
        <w:autoSpaceDE w:val="0"/>
        <w:autoSpaceDN w:val="0"/>
        <w:adjustRightInd w:val="0"/>
        <w:ind w:left="426" w:firstLine="283"/>
        <w:jc w:val="both"/>
        <w:rPr>
          <w:color w:val="000000"/>
        </w:rPr>
      </w:pPr>
      <w:r>
        <w:rPr>
          <w:color w:val="000000"/>
        </w:rPr>
        <w:t>изучение</w:t>
      </w:r>
      <w:r w:rsidRPr="005846EE">
        <w:rPr>
          <w:color w:val="000000"/>
        </w:rPr>
        <w:t xml:space="preserve"> основных </w:t>
      </w:r>
      <w:r>
        <w:rPr>
          <w:color w:val="000000"/>
        </w:rPr>
        <w:t>подходов к оценке риска для здоровья человека</w:t>
      </w:r>
      <w:r w:rsidRPr="005846EE">
        <w:rPr>
          <w:color w:val="000000"/>
        </w:rPr>
        <w:t>;</w:t>
      </w:r>
    </w:p>
    <w:p w:rsidR="00712166" w:rsidRDefault="00C710E3" w:rsidP="00C710E3">
      <w:pPr>
        <w:ind w:firstLine="709"/>
        <w:jc w:val="both"/>
        <w:rPr>
          <w:b/>
        </w:rPr>
      </w:pPr>
      <w:r>
        <w:rPr>
          <w:color w:val="000000"/>
        </w:rPr>
        <w:t xml:space="preserve">- </w:t>
      </w:r>
      <w:r w:rsidR="00712166">
        <w:rPr>
          <w:color w:val="000000"/>
        </w:rPr>
        <w:t>изучение возможных методов снижения уровня профессионального риска от воздействия различных факторов производственной среды</w:t>
      </w:r>
      <w:r w:rsidR="00712166" w:rsidRPr="00E62A1C">
        <w:rPr>
          <w:color w:val="000000"/>
        </w:rPr>
        <w:t>.</w:t>
      </w:r>
    </w:p>
    <w:p w:rsidR="00712166" w:rsidRDefault="00712166" w:rsidP="00712166">
      <w:pPr>
        <w:ind w:firstLine="709"/>
        <w:jc w:val="both"/>
        <w:rPr>
          <w:b/>
        </w:rPr>
      </w:pPr>
    </w:p>
    <w:p w:rsidR="00712166" w:rsidRDefault="00712166" w:rsidP="00712166">
      <w:pPr>
        <w:ind w:firstLine="709"/>
        <w:jc w:val="both"/>
        <w:rPr>
          <w:b/>
        </w:rPr>
      </w:pPr>
      <w:r>
        <w:rPr>
          <w:b/>
        </w:rPr>
        <w:t>В ходе изучения дисциплины у обучающегося формируются следующие компетенции:</w:t>
      </w:r>
    </w:p>
    <w:p w:rsidR="00712166" w:rsidRPr="008B30E5" w:rsidRDefault="00771000" w:rsidP="00482223">
      <w:pPr>
        <w:ind w:firstLine="709"/>
        <w:rPr>
          <w:sz w:val="6"/>
          <w:szCs w:val="6"/>
        </w:rPr>
      </w:pPr>
      <w:r>
        <w:t xml:space="preserve">ПК-1 </w:t>
      </w:r>
      <w:r w:rsidR="00482223" w:rsidRPr="00DA7070">
        <w:t>Способен участвовать в обеспечении функционирования систем управления техносферной безопасностью на предприятии</w:t>
      </w:r>
      <w:r w:rsidR="00482223">
        <w:t>.</w:t>
      </w:r>
    </w:p>
    <w:p w:rsidR="00712166" w:rsidRDefault="00712166" w:rsidP="00320E9B">
      <w:pPr>
        <w:tabs>
          <w:tab w:val="left" w:leader="underscore" w:pos="10206"/>
        </w:tabs>
        <w:contextualSpacing/>
        <w:jc w:val="both"/>
      </w:pPr>
    </w:p>
    <w:p w:rsidR="00712166" w:rsidRDefault="00712166" w:rsidP="00320E9B">
      <w:pPr>
        <w:tabs>
          <w:tab w:val="left" w:leader="underscore" w:pos="10206"/>
        </w:tabs>
        <w:contextualSpacing/>
        <w:jc w:val="both"/>
      </w:pPr>
    </w:p>
    <w:p w:rsidR="00712166" w:rsidRDefault="00712166" w:rsidP="00320E9B">
      <w:pPr>
        <w:tabs>
          <w:tab w:val="left" w:leader="underscore" w:pos="10206"/>
        </w:tabs>
        <w:contextualSpacing/>
        <w:jc w:val="both"/>
      </w:pPr>
    </w:p>
    <w:p w:rsidR="00712166" w:rsidRDefault="00712166" w:rsidP="00320E9B">
      <w:pPr>
        <w:tabs>
          <w:tab w:val="left" w:leader="underscore" w:pos="10206"/>
        </w:tabs>
        <w:contextualSpacing/>
        <w:jc w:val="both"/>
      </w:pPr>
    </w:p>
    <w:p w:rsidR="00712166" w:rsidRDefault="00712166" w:rsidP="00320E9B">
      <w:pPr>
        <w:tabs>
          <w:tab w:val="left" w:leader="underscore" w:pos="10206"/>
        </w:tabs>
        <w:contextualSpacing/>
        <w:jc w:val="both"/>
      </w:pPr>
    </w:p>
    <w:p w:rsidR="00712166" w:rsidRDefault="00712166" w:rsidP="00320E9B">
      <w:pPr>
        <w:tabs>
          <w:tab w:val="left" w:leader="underscore" w:pos="10206"/>
        </w:tabs>
        <w:contextualSpacing/>
        <w:jc w:val="both"/>
      </w:pPr>
    </w:p>
    <w:p w:rsidR="00712166" w:rsidRDefault="00712166" w:rsidP="00320E9B">
      <w:pPr>
        <w:tabs>
          <w:tab w:val="left" w:leader="underscore" w:pos="10206"/>
        </w:tabs>
        <w:contextualSpacing/>
        <w:jc w:val="both"/>
      </w:pPr>
    </w:p>
    <w:p w:rsidR="00712166" w:rsidRDefault="00712166" w:rsidP="00320E9B">
      <w:pPr>
        <w:tabs>
          <w:tab w:val="left" w:leader="underscore" w:pos="10206"/>
        </w:tabs>
        <w:contextualSpacing/>
        <w:jc w:val="both"/>
      </w:pPr>
    </w:p>
    <w:p w:rsidR="00712166" w:rsidRDefault="00712166" w:rsidP="00320E9B">
      <w:pPr>
        <w:tabs>
          <w:tab w:val="left" w:leader="underscore" w:pos="10206"/>
        </w:tabs>
        <w:contextualSpacing/>
        <w:jc w:val="both"/>
      </w:pPr>
    </w:p>
    <w:p w:rsidR="00712166" w:rsidRDefault="00712166" w:rsidP="00320E9B">
      <w:pPr>
        <w:tabs>
          <w:tab w:val="left" w:leader="underscore" w:pos="10206"/>
        </w:tabs>
        <w:contextualSpacing/>
        <w:jc w:val="both"/>
      </w:pPr>
    </w:p>
    <w:p w:rsidR="00712166" w:rsidRDefault="00712166" w:rsidP="00320E9B">
      <w:pPr>
        <w:tabs>
          <w:tab w:val="left" w:leader="underscore" w:pos="10206"/>
        </w:tabs>
        <w:contextualSpacing/>
        <w:jc w:val="both"/>
      </w:pPr>
    </w:p>
    <w:p w:rsidR="00712166" w:rsidRDefault="00712166" w:rsidP="00320E9B">
      <w:pPr>
        <w:tabs>
          <w:tab w:val="left" w:leader="underscore" w:pos="10206"/>
        </w:tabs>
        <w:contextualSpacing/>
        <w:jc w:val="both"/>
      </w:pPr>
    </w:p>
    <w:p w:rsidR="00712166" w:rsidRDefault="00712166" w:rsidP="00320E9B">
      <w:pPr>
        <w:tabs>
          <w:tab w:val="left" w:leader="underscore" w:pos="10206"/>
        </w:tabs>
        <w:contextualSpacing/>
        <w:jc w:val="both"/>
      </w:pPr>
    </w:p>
    <w:p w:rsidR="00712166" w:rsidRDefault="00712166" w:rsidP="00320E9B">
      <w:pPr>
        <w:tabs>
          <w:tab w:val="left" w:leader="underscore" w:pos="10206"/>
        </w:tabs>
        <w:contextualSpacing/>
        <w:jc w:val="both"/>
      </w:pPr>
    </w:p>
    <w:p w:rsidR="00712166" w:rsidRDefault="00712166" w:rsidP="00320E9B">
      <w:pPr>
        <w:tabs>
          <w:tab w:val="left" w:leader="underscore" w:pos="10206"/>
        </w:tabs>
        <w:contextualSpacing/>
        <w:jc w:val="both"/>
      </w:pPr>
    </w:p>
    <w:p w:rsidR="00712166" w:rsidRDefault="00712166" w:rsidP="00320E9B">
      <w:pPr>
        <w:tabs>
          <w:tab w:val="left" w:leader="underscore" w:pos="10206"/>
        </w:tabs>
        <w:contextualSpacing/>
        <w:jc w:val="both"/>
      </w:pPr>
    </w:p>
    <w:p w:rsidR="00712166" w:rsidRDefault="00712166" w:rsidP="00320E9B">
      <w:pPr>
        <w:tabs>
          <w:tab w:val="left" w:leader="underscore" w:pos="10206"/>
        </w:tabs>
        <w:contextualSpacing/>
        <w:jc w:val="both"/>
      </w:pPr>
    </w:p>
    <w:p w:rsidR="00712166" w:rsidRDefault="00712166" w:rsidP="00320E9B">
      <w:pPr>
        <w:tabs>
          <w:tab w:val="left" w:leader="underscore" w:pos="10206"/>
        </w:tabs>
        <w:contextualSpacing/>
        <w:jc w:val="both"/>
      </w:pPr>
    </w:p>
    <w:p w:rsidR="00712166" w:rsidRDefault="00712166" w:rsidP="00320E9B">
      <w:pPr>
        <w:tabs>
          <w:tab w:val="left" w:leader="underscore" w:pos="10206"/>
        </w:tabs>
        <w:contextualSpacing/>
        <w:jc w:val="both"/>
      </w:pPr>
    </w:p>
    <w:p w:rsidR="00712166" w:rsidRDefault="00712166" w:rsidP="00320E9B">
      <w:pPr>
        <w:tabs>
          <w:tab w:val="left" w:leader="underscore" w:pos="10206"/>
        </w:tabs>
        <w:contextualSpacing/>
        <w:jc w:val="both"/>
      </w:pPr>
    </w:p>
    <w:p w:rsidR="00712166" w:rsidRDefault="00712166" w:rsidP="00320E9B">
      <w:pPr>
        <w:tabs>
          <w:tab w:val="left" w:leader="underscore" w:pos="10206"/>
        </w:tabs>
        <w:contextualSpacing/>
        <w:jc w:val="both"/>
      </w:pPr>
    </w:p>
    <w:p w:rsidR="00712166" w:rsidRDefault="00712166" w:rsidP="00320E9B">
      <w:pPr>
        <w:tabs>
          <w:tab w:val="left" w:leader="underscore" w:pos="10206"/>
        </w:tabs>
        <w:contextualSpacing/>
        <w:jc w:val="both"/>
      </w:pPr>
    </w:p>
    <w:p w:rsidR="00712166" w:rsidRDefault="00712166" w:rsidP="00320E9B">
      <w:pPr>
        <w:tabs>
          <w:tab w:val="left" w:leader="underscore" w:pos="10206"/>
        </w:tabs>
        <w:contextualSpacing/>
        <w:jc w:val="both"/>
      </w:pPr>
    </w:p>
    <w:p w:rsidR="00712166" w:rsidRDefault="00712166" w:rsidP="00320E9B">
      <w:pPr>
        <w:tabs>
          <w:tab w:val="left" w:leader="underscore" w:pos="10206"/>
        </w:tabs>
        <w:contextualSpacing/>
        <w:jc w:val="both"/>
      </w:pPr>
    </w:p>
    <w:p w:rsidR="00771000" w:rsidRDefault="00771000" w:rsidP="00320E9B">
      <w:pPr>
        <w:tabs>
          <w:tab w:val="left" w:leader="underscore" w:pos="10206"/>
        </w:tabs>
        <w:contextualSpacing/>
        <w:jc w:val="both"/>
      </w:pPr>
    </w:p>
    <w:p w:rsidR="00771000" w:rsidRDefault="00771000" w:rsidP="00320E9B">
      <w:pPr>
        <w:tabs>
          <w:tab w:val="left" w:leader="underscore" w:pos="10206"/>
        </w:tabs>
        <w:contextualSpacing/>
        <w:jc w:val="both"/>
      </w:pPr>
    </w:p>
    <w:p w:rsidR="00771000" w:rsidRDefault="00771000" w:rsidP="00320E9B">
      <w:pPr>
        <w:tabs>
          <w:tab w:val="left" w:leader="underscore" w:pos="10206"/>
        </w:tabs>
        <w:contextualSpacing/>
        <w:jc w:val="both"/>
      </w:pPr>
    </w:p>
    <w:p w:rsidR="00771000" w:rsidRDefault="00771000" w:rsidP="00320E9B">
      <w:pPr>
        <w:tabs>
          <w:tab w:val="left" w:leader="underscore" w:pos="10206"/>
        </w:tabs>
        <w:contextualSpacing/>
        <w:jc w:val="both"/>
      </w:pPr>
    </w:p>
    <w:p w:rsidR="00712166" w:rsidRDefault="00712166" w:rsidP="00320E9B">
      <w:pPr>
        <w:tabs>
          <w:tab w:val="left" w:leader="underscore" w:pos="10206"/>
        </w:tabs>
        <w:contextualSpacing/>
        <w:jc w:val="both"/>
      </w:pPr>
    </w:p>
    <w:p w:rsidR="00482223" w:rsidRDefault="00482223" w:rsidP="00320E9B">
      <w:pPr>
        <w:tabs>
          <w:tab w:val="left" w:leader="underscore" w:pos="10206"/>
        </w:tabs>
        <w:contextualSpacing/>
        <w:jc w:val="both"/>
      </w:pPr>
    </w:p>
    <w:p w:rsidR="00482223" w:rsidRDefault="00482223" w:rsidP="00320E9B">
      <w:pPr>
        <w:tabs>
          <w:tab w:val="left" w:leader="underscore" w:pos="10206"/>
        </w:tabs>
        <w:contextualSpacing/>
        <w:jc w:val="both"/>
      </w:pPr>
    </w:p>
    <w:p w:rsidR="00482223" w:rsidRDefault="00482223" w:rsidP="00320E9B">
      <w:pPr>
        <w:tabs>
          <w:tab w:val="left" w:leader="underscore" w:pos="10206"/>
        </w:tabs>
        <w:contextualSpacing/>
        <w:jc w:val="both"/>
      </w:pPr>
    </w:p>
    <w:p w:rsidR="00712166" w:rsidRDefault="00712166" w:rsidP="00320E9B">
      <w:pPr>
        <w:tabs>
          <w:tab w:val="left" w:leader="underscore" w:pos="10206"/>
        </w:tabs>
        <w:contextualSpacing/>
        <w:jc w:val="both"/>
      </w:pPr>
    </w:p>
    <w:p w:rsidR="00712166" w:rsidRDefault="00712166" w:rsidP="00320E9B">
      <w:pPr>
        <w:tabs>
          <w:tab w:val="left" w:leader="underscore" w:pos="10206"/>
        </w:tabs>
        <w:contextualSpacing/>
        <w:jc w:val="both"/>
      </w:pPr>
    </w:p>
    <w:p w:rsidR="00712166" w:rsidRDefault="00712166" w:rsidP="00320E9B">
      <w:pPr>
        <w:tabs>
          <w:tab w:val="left" w:leader="underscore" w:pos="10206"/>
        </w:tabs>
        <w:contextualSpacing/>
        <w:jc w:val="both"/>
      </w:pPr>
    </w:p>
    <w:p w:rsidR="00320E9B" w:rsidRPr="008326F0" w:rsidRDefault="00320E9B" w:rsidP="00320E9B">
      <w:pPr>
        <w:tabs>
          <w:tab w:val="left" w:leader="underscore" w:pos="10206"/>
        </w:tabs>
        <w:contextualSpacing/>
        <w:jc w:val="both"/>
        <w:rPr>
          <w:b/>
        </w:rPr>
      </w:pPr>
      <w:r w:rsidRPr="008326F0">
        <w:rPr>
          <w:b/>
        </w:rPr>
        <w:t>1. П</w:t>
      </w:r>
      <w:r w:rsidRPr="008326F0">
        <w:rPr>
          <w:b/>
          <w:shd w:val="clear" w:color="auto" w:fill="FFFFFF"/>
        </w:rPr>
        <w:t>еречень планируемых результатов обучения по дисциплине (модулю), соотнесенных с планируемыми результатами освоения образовательной программы</w:t>
      </w:r>
    </w:p>
    <w:p w:rsidR="00320E9B" w:rsidRPr="006536A7" w:rsidRDefault="00320E9B" w:rsidP="00320E9B">
      <w:pPr>
        <w:tabs>
          <w:tab w:val="left" w:leader="underscore" w:pos="10206"/>
        </w:tabs>
        <w:ind w:firstLine="709"/>
        <w:contextualSpacing/>
        <w:rPr>
          <w:sz w:val="20"/>
        </w:rPr>
      </w:pPr>
    </w:p>
    <w:p w:rsidR="008326F0" w:rsidRDefault="00320E9B" w:rsidP="00320E9B">
      <w:pPr>
        <w:pStyle w:val="af3"/>
        <w:spacing w:after="0"/>
        <w:contextualSpacing/>
        <w:jc w:val="both"/>
      </w:pPr>
      <w:r w:rsidRPr="008326F0">
        <w:rPr>
          <w:b/>
        </w:rPr>
        <w:t>1.1. Цель преподавания дисциплины</w:t>
      </w:r>
      <w:r>
        <w:rPr>
          <w:lang w:val="ru-RU"/>
        </w:rPr>
        <w:t xml:space="preserve"> </w:t>
      </w:r>
    </w:p>
    <w:p w:rsidR="00320E9B" w:rsidRPr="0026613E" w:rsidRDefault="00320E9B" w:rsidP="008326F0">
      <w:pPr>
        <w:pStyle w:val="af3"/>
        <w:spacing w:after="0"/>
        <w:ind w:firstLine="709"/>
        <w:contextualSpacing/>
        <w:jc w:val="both"/>
        <w:rPr>
          <w:szCs w:val="28"/>
        </w:rPr>
      </w:pPr>
      <w:r>
        <w:t xml:space="preserve">- подготовка </w:t>
      </w:r>
      <w:r>
        <w:rPr>
          <w:lang w:val="ru-RU"/>
        </w:rPr>
        <w:t>обучающихся</w:t>
      </w:r>
      <w:r>
        <w:t xml:space="preserve"> к решению профессиональных задач, касающихся организации и проведения оценки профессионального риска для здоровья работников.</w:t>
      </w:r>
    </w:p>
    <w:p w:rsidR="00320E9B" w:rsidRPr="006536A7" w:rsidRDefault="00320E9B" w:rsidP="00320E9B">
      <w:pPr>
        <w:pStyle w:val="af3"/>
        <w:spacing w:after="0"/>
        <w:ind w:firstLine="709"/>
        <w:contextualSpacing/>
        <w:jc w:val="both"/>
        <w:rPr>
          <w:sz w:val="20"/>
          <w:lang w:val="ru-RU"/>
        </w:rPr>
      </w:pPr>
    </w:p>
    <w:p w:rsidR="00320E9B" w:rsidRDefault="00320E9B" w:rsidP="00320E9B">
      <w:pPr>
        <w:tabs>
          <w:tab w:val="left" w:leader="underscore" w:pos="10206"/>
        </w:tabs>
        <w:contextualSpacing/>
        <w:jc w:val="both"/>
      </w:pPr>
      <w:r w:rsidRPr="008326F0">
        <w:rPr>
          <w:b/>
        </w:rPr>
        <w:t>1.2. Задачи изучения дисциплины</w:t>
      </w:r>
      <w:r>
        <w:t xml:space="preserve"> </w:t>
      </w:r>
    </w:p>
    <w:p w:rsidR="00320E9B" w:rsidRDefault="00320E9B" w:rsidP="008326F0">
      <w:pPr>
        <w:widowControl w:val="0"/>
        <w:numPr>
          <w:ilvl w:val="0"/>
          <w:numId w:val="3"/>
        </w:numPr>
        <w:tabs>
          <w:tab w:val="left" w:pos="709"/>
          <w:tab w:val="left" w:pos="993"/>
        </w:tabs>
        <w:autoSpaceDE w:val="0"/>
        <w:autoSpaceDN w:val="0"/>
        <w:adjustRightInd w:val="0"/>
        <w:ind w:left="0" w:firstLine="709"/>
        <w:jc w:val="both"/>
        <w:rPr>
          <w:color w:val="000000"/>
        </w:rPr>
      </w:pPr>
      <w:r>
        <w:rPr>
          <w:color w:val="000000"/>
        </w:rPr>
        <w:t>изучение основных понятий в области оценки риска;</w:t>
      </w:r>
    </w:p>
    <w:p w:rsidR="00320E9B" w:rsidRDefault="00320E9B" w:rsidP="008326F0">
      <w:pPr>
        <w:widowControl w:val="0"/>
        <w:numPr>
          <w:ilvl w:val="0"/>
          <w:numId w:val="3"/>
        </w:numPr>
        <w:tabs>
          <w:tab w:val="left" w:pos="709"/>
          <w:tab w:val="left" w:pos="993"/>
        </w:tabs>
        <w:autoSpaceDE w:val="0"/>
        <w:autoSpaceDN w:val="0"/>
        <w:adjustRightInd w:val="0"/>
        <w:ind w:left="0" w:firstLine="709"/>
        <w:jc w:val="both"/>
        <w:rPr>
          <w:color w:val="000000"/>
        </w:rPr>
      </w:pPr>
      <w:r>
        <w:rPr>
          <w:color w:val="000000"/>
        </w:rPr>
        <w:t>изучение</w:t>
      </w:r>
      <w:r w:rsidRPr="005846EE">
        <w:rPr>
          <w:color w:val="000000"/>
        </w:rPr>
        <w:t xml:space="preserve"> основных </w:t>
      </w:r>
      <w:r>
        <w:rPr>
          <w:color w:val="000000"/>
        </w:rPr>
        <w:t>подходов к оценке риска для здоровья человека</w:t>
      </w:r>
      <w:r w:rsidRPr="005846EE">
        <w:rPr>
          <w:color w:val="000000"/>
        </w:rPr>
        <w:t>;</w:t>
      </w:r>
    </w:p>
    <w:p w:rsidR="00320E9B" w:rsidRPr="00E62A1C" w:rsidRDefault="00320E9B" w:rsidP="008326F0">
      <w:pPr>
        <w:widowControl w:val="0"/>
        <w:numPr>
          <w:ilvl w:val="0"/>
          <w:numId w:val="3"/>
        </w:numPr>
        <w:tabs>
          <w:tab w:val="left" w:pos="709"/>
          <w:tab w:val="left" w:pos="993"/>
        </w:tabs>
        <w:autoSpaceDE w:val="0"/>
        <w:autoSpaceDN w:val="0"/>
        <w:adjustRightInd w:val="0"/>
        <w:ind w:left="0" w:firstLine="709"/>
        <w:jc w:val="both"/>
        <w:rPr>
          <w:color w:val="000000"/>
        </w:rPr>
      </w:pPr>
      <w:r>
        <w:rPr>
          <w:color w:val="000000"/>
        </w:rPr>
        <w:t>изучение возможных методов снижения уровня профессионального риска от воздействия различных факторов производственной среды</w:t>
      </w:r>
      <w:r w:rsidRPr="00E62A1C">
        <w:rPr>
          <w:color w:val="000000"/>
        </w:rPr>
        <w:t>.</w:t>
      </w:r>
    </w:p>
    <w:p w:rsidR="00320E9B" w:rsidRPr="006536A7" w:rsidRDefault="00320E9B" w:rsidP="00320E9B">
      <w:pPr>
        <w:tabs>
          <w:tab w:val="left" w:leader="underscore" w:pos="10206"/>
        </w:tabs>
        <w:contextualSpacing/>
        <w:jc w:val="both"/>
        <w:rPr>
          <w:sz w:val="20"/>
        </w:rPr>
      </w:pPr>
    </w:p>
    <w:p w:rsidR="00320E9B" w:rsidRPr="008326F0" w:rsidRDefault="00320E9B" w:rsidP="00320E9B">
      <w:pPr>
        <w:tabs>
          <w:tab w:val="left" w:leader="underscore" w:pos="10206"/>
        </w:tabs>
        <w:contextualSpacing/>
        <w:jc w:val="both"/>
        <w:rPr>
          <w:b/>
        </w:rPr>
      </w:pPr>
      <w:r w:rsidRPr="008326F0">
        <w:rPr>
          <w:b/>
        </w:rPr>
        <w:t>1.3. Компетенции обучающегося, формируемые в результате освоения дисциплины     (модуля)</w:t>
      </w:r>
    </w:p>
    <w:p w:rsidR="002A608A" w:rsidRDefault="002A608A" w:rsidP="00320E9B"/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6521"/>
        <w:gridCol w:w="2268"/>
      </w:tblGrid>
      <w:tr w:rsidR="002A608A" w:rsidTr="002A608A">
        <w:trPr>
          <w:tblHeader/>
        </w:trPr>
        <w:tc>
          <w:tcPr>
            <w:tcW w:w="567" w:type="dxa"/>
            <w:vAlign w:val="center"/>
          </w:tcPr>
          <w:p w:rsidR="002A608A" w:rsidRDefault="002A608A" w:rsidP="002A608A">
            <w:pPr>
              <w:jc w:val="center"/>
            </w:pPr>
            <w:r>
              <w:t>№</w:t>
            </w:r>
          </w:p>
          <w:p w:rsidR="002A608A" w:rsidRDefault="002A608A" w:rsidP="002A608A">
            <w:pPr>
              <w:jc w:val="center"/>
            </w:pPr>
            <w:r>
              <w:t>п/п</w:t>
            </w:r>
          </w:p>
        </w:tc>
        <w:tc>
          <w:tcPr>
            <w:tcW w:w="6521" w:type="dxa"/>
            <w:vAlign w:val="center"/>
          </w:tcPr>
          <w:p w:rsidR="002A608A" w:rsidRDefault="002A608A" w:rsidP="002A608A">
            <w:pPr>
              <w:jc w:val="center"/>
            </w:pPr>
            <w:r>
              <w:t>Содержание формируемых компетенций</w:t>
            </w:r>
          </w:p>
        </w:tc>
        <w:tc>
          <w:tcPr>
            <w:tcW w:w="2268" w:type="dxa"/>
            <w:vAlign w:val="center"/>
          </w:tcPr>
          <w:p w:rsidR="002A608A" w:rsidRDefault="002A608A" w:rsidP="002A608A">
            <w:pPr>
              <w:jc w:val="center"/>
            </w:pPr>
            <w:r>
              <w:t>Индекс компетенции</w:t>
            </w:r>
          </w:p>
        </w:tc>
      </w:tr>
      <w:tr w:rsidR="002A608A" w:rsidTr="002A608A">
        <w:tc>
          <w:tcPr>
            <w:tcW w:w="9356" w:type="dxa"/>
            <w:gridSpan w:val="3"/>
          </w:tcPr>
          <w:p w:rsidR="002A608A" w:rsidRDefault="002A608A" w:rsidP="002A608A">
            <w:pPr>
              <w:jc w:val="center"/>
            </w:pPr>
            <w:r>
              <w:t>Профессиональные (ПК)</w:t>
            </w:r>
          </w:p>
        </w:tc>
      </w:tr>
      <w:tr w:rsidR="00771000" w:rsidTr="002A608A">
        <w:tc>
          <w:tcPr>
            <w:tcW w:w="567" w:type="dxa"/>
          </w:tcPr>
          <w:p w:rsidR="00771000" w:rsidRDefault="00771000" w:rsidP="00771000">
            <w:pPr>
              <w:jc w:val="center"/>
            </w:pPr>
            <w:r>
              <w:t>1</w:t>
            </w:r>
          </w:p>
        </w:tc>
        <w:tc>
          <w:tcPr>
            <w:tcW w:w="6521" w:type="dxa"/>
          </w:tcPr>
          <w:p w:rsidR="00771000" w:rsidRDefault="00482223" w:rsidP="00771000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contextualSpacing/>
              <w:jc w:val="both"/>
            </w:pPr>
            <w:r w:rsidRPr="00DA7070">
              <w:t>Способен участвовать в обеспечении функционирования систем управления техносферной безопасностью на предприятии</w:t>
            </w:r>
          </w:p>
        </w:tc>
        <w:tc>
          <w:tcPr>
            <w:tcW w:w="2268" w:type="dxa"/>
          </w:tcPr>
          <w:p w:rsidR="00771000" w:rsidRDefault="00771000" w:rsidP="00771000">
            <w:pPr>
              <w:jc w:val="center"/>
            </w:pPr>
            <w:r>
              <w:t>ПК-1</w:t>
            </w:r>
          </w:p>
        </w:tc>
      </w:tr>
    </w:tbl>
    <w:p w:rsidR="002A608A" w:rsidRDefault="002A608A" w:rsidP="00320E9B"/>
    <w:p w:rsidR="00320E9B" w:rsidRDefault="00320E9B" w:rsidP="00320E9B">
      <w:r>
        <w:t>В результате освоения дисциплины обучающийся должен:</w:t>
      </w:r>
    </w:p>
    <w:p w:rsidR="00320E9B" w:rsidRPr="006536A7" w:rsidRDefault="00320E9B" w:rsidP="00320E9B">
      <w:pPr>
        <w:rPr>
          <w:sz w:val="18"/>
        </w:rPr>
      </w:pPr>
    </w:p>
    <w:p w:rsidR="00320E9B" w:rsidRDefault="00320E9B" w:rsidP="00320E9B">
      <w:pPr>
        <w:ind w:left="993" w:hanging="993"/>
        <w:jc w:val="both"/>
      </w:pPr>
      <w:r>
        <w:rPr>
          <w:i/>
        </w:rPr>
        <w:t>з</w:t>
      </w:r>
      <w:r w:rsidRPr="000D4939">
        <w:rPr>
          <w:i/>
        </w:rPr>
        <w:t>нать</w:t>
      </w:r>
      <w:r>
        <w:t xml:space="preserve">:  </w:t>
      </w:r>
      <w:r w:rsidRPr="003C78EA">
        <w:rPr>
          <w:szCs w:val="28"/>
        </w:rPr>
        <w:t>законодательные, подзаконные акты в области оценки риска негативного воздействия на человека;  этапы оценки риска для здоровья; критерии для выбора пр</w:t>
      </w:r>
      <w:r>
        <w:rPr>
          <w:szCs w:val="28"/>
        </w:rPr>
        <w:t>иоритетных загрязняющих веществ</w:t>
      </w:r>
      <w:r>
        <w:t xml:space="preserve">. </w:t>
      </w:r>
    </w:p>
    <w:p w:rsidR="00320E9B" w:rsidRPr="00722422" w:rsidRDefault="00320E9B" w:rsidP="00320E9B">
      <w:pPr>
        <w:ind w:left="851" w:hanging="851"/>
        <w:jc w:val="both"/>
      </w:pPr>
      <w:r>
        <w:rPr>
          <w:i/>
        </w:rPr>
        <w:t>у</w:t>
      </w:r>
      <w:r w:rsidRPr="000D4939">
        <w:rPr>
          <w:i/>
        </w:rPr>
        <w:t>меть</w:t>
      </w:r>
      <w:r>
        <w:t xml:space="preserve">: </w:t>
      </w:r>
      <w:r w:rsidRPr="003C78EA">
        <w:rPr>
          <w:szCs w:val="28"/>
        </w:rPr>
        <w:t xml:space="preserve">выявлять и оценивать опасности;  согласно токсикологической и гигиенической характеристикам приоритетных веществ выбирать параметры зависимости «доза – ответ»;  обобщать и анализировать имеющиеся данные о гигиенических нормативах, безопасных уровнях воздействия, критических органах / системах и вредных эффектах;  выбирать зоны влияния от выбросов предприятий; количество точек воздействия/рецепторных точек в зоне влияния от выбросов; средние, минимальные и максимальные концентрации; среднесуточные дозы для канцерогенов;  оценивать риск канцерогенных эффектов, суммарное неканцерогенное воздействие приоритетных вредных веществ выбросов; оценивать потенциальный вред, </w:t>
      </w:r>
      <w:r>
        <w:rPr>
          <w:szCs w:val="28"/>
        </w:rPr>
        <w:t>причиненного здоровью человека.</w:t>
      </w:r>
    </w:p>
    <w:p w:rsidR="00320E9B" w:rsidRPr="00722422" w:rsidRDefault="00320E9B" w:rsidP="00320E9B">
      <w:pPr>
        <w:ind w:left="993" w:hanging="993"/>
        <w:jc w:val="both"/>
        <w:rPr>
          <w:sz w:val="14"/>
        </w:rPr>
      </w:pPr>
    </w:p>
    <w:p w:rsidR="00320E9B" w:rsidRDefault="00320E9B" w:rsidP="00320E9B">
      <w:pPr>
        <w:ind w:left="993" w:hanging="993"/>
        <w:jc w:val="both"/>
      </w:pPr>
      <w:r>
        <w:rPr>
          <w:i/>
        </w:rPr>
        <w:t>в</w:t>
      </w:r>
      <w:r w:rsidRPr="000D4939">
        <w:rPr>
          <w:i/>
        </w:rPr>
        <w:t>ладеть</w:t>
      </w:r>
      <w:r>
        <w:t xml:space="preserve">: </w:t>
      </w:r>
      <w:r w:rsidRPr="003C78EA">
        <w:rPr>
          <w:szCs w:val="28"/>
        </w:rPr>
        <w:t>законодательными и правовыми актами в области безопасности, требованиями к безопасности технических регламентов в отраслях промышленности;  методами идентификации опасности;   методологией оценки риска для здоровья человека;  оценкой ущерба здоровью человека от воздействия факторов среды обитания, в том числе при чрезвычайных ситуациях природного и техногенного характера</w:t>
      </w:r>
      <w:r>
        <w:t>.</w:t>
      </w:r>
    </w:p>
    <w:p w:rsidR="00320E9B" w:rsidRDefault="00320E9B" w:rsidP="00320E9B">
      <w:pPr>
        <w:tabs>
          <w:tab w:val="left" w:leader="underscore" w:pos="10206"/>
        </w:tabs>
        <w:contextualSpacing/>
        <w:jc w:val="both"/>
      </w:pPr>
    </w:p>
    <w:p w:rsidR="00320E9B" w:rsidRPr="00C832B7" w:rsidRDefault="00320E9B" w:rsidP="00320E9B">
      <w:pPr>
        <w:tabs>
          <w:tab w:val="left" w:leader="underscore" w:pos="10206"/>
        </w:tabs>
        <w:ind w:left="993" w:hanging="993"/>
        <w:contextualSpacing/>
        <w:jc w:val="both"/>
      </w:pPr>
      <w:r w:rsidRPr="00C832B7">
        <w:rPr>
          <w:i/>
        </w:rPr>
        <w:t xml:space="preserve">быть способным: </w:t>
      </w:r>
      <w:r w:rsidRPr="003C78EA">
        <w:rPr>
          <w:szCs w:val="28"/>
        </w:rPr>
        <w:t>планировать санитарно-гигиенические мероприятия, в том числе мер по управлению риском здоровью;  работать с нормативно-методической, научной литературой</w:t>
      </w:r>
      <w:r>
        <w:t>.</w:t>
      </w:r>
    </w:p>
    <w:p w:rsidR="00320E9B" w:rsidRDefault="00320E9B" w:rsidP="00320E9B">
      <w:pPr>
        <w:tabs>
          <w:tab w:val="left" w:leader="underscore" w:pos="10206"/>
        </w:tabs>
        <w:ind w:left="1134" w:hanging="425"/>
        <w:contextualSpacing/>
        <w:jc w:val="both"/>
      </w:pPr>
    </w:p>
    <w:p w:rsidR="00320E9B" w:rsidRPr="008326F0" w:rsidRDefault="00320E9B" w:rsidP="00320E9B">
      <w:pPr>
        <w:tabs>
          <w:tab w:val="left" w:leader="underscore" w:pos="10206"/>
        </w:tabs>
        <w:contextualSpacing/>
        <w:jc w:val="both"/>
        <w:rPr>
          <w:b/>
        </w:rPr>
      </w:pPr>
      <w:r w:rsidRPr="008326F0">
        <w:rPr>
          <w:b/>
        </w:rPr>
        <w:t>2. Место дисциплины в структуре образовательной программы</w:t>
      </w:r>
    </w:p>
    <w:p w:rsidR="00320E9B" w:rsidRPr="008326F0" w:rsidRDefault="00320E9B" w:rsidP="00320E9B">
      <w:pPr>
        <w:tabs>
          <w:tab w:val="left" w:leader="underscore" w:pos="10206"/>
        </w:tabs>
        <w:contextualSpacing/>
        <w:jc w:val="both"/>
        <w:rPr>
          <w:b/>
        </w:rPr>
      </w:pPr>
    </w:p>
    <w:p w:rsidR="008326F0" w:rsidRDefault="00320E9B" w:rsidP="00320E9B">
      <w:pPr>
        <w:tabs>
          <w:tab w:val="left" w:leader="underscore" w:pos="10206"/>
        </w:tabs>
        <w:contextualSpacing/>
        <w:jc w:val="both"/>
      </w:pPr>
      <w:r w:rsidRPr="008326F0">
        <w:rPr>
          <w:b/>
        </w:rPr>
        <w:t>2.1. Перечень дисциплин, усвоение которых обучающимися необходимо для изучения дисциплины</w:t>
      </w:r>
      <w:r>
        <w:t xml:space="preserve"> </w:t>
      </w:r>
    </w:p>
    <w:p w:rsidR="008326F0" w:rsidRDefault="008326F0" w:rsidP="008326F0">
      <w:pPr>
        <w:tabs>
          <w:tab w:val="left" w:leader="underscore" w:pos="10206"/>
        </w:tabs>
        <w:ind w:firstLine="709"/>
        <w:contextualSpacing/>
        <w:jc w:val="both"/>
      </w:pPr>
      <w:r>
        <w:t xml:space="preserve">- </w:t>
      </w:r>
      <w:r w:rsidR="00320E9B">
        <w:t xml:space="preserve">Ноксология; </w:t>
      </w:r>
    </w:p>
    <w:p w:rsidR="008326F0" w:rsidRDefault="008326F0" w:rsidP="008326F0">
      <w:pPr>
        <w:tabs>
          <w:tab w:val="left" w:leader="underscore" w:pos="10206"/>
        </w:tabs>
        <w:ind w:firstLine="709"/>
        <w:contextualSpacing/>
        <w:jc w:val="both"/>
      </w:pPr>
      <w:r>
        <w:t xml:space="preserve">- </w:t>
      </w:r>
      <w:r w:rsidR="00320E9B">
        <w:t xml:space="preserve">Безопасность жизнедеятельности; </w:t>
      </w:r>
    </w:p>
    <w:p w:rsidR="00320E9B" w:rsidRDefault="00320E9B" w:rsidP="00320E9B">
      <w:pPr>
        <w:ind w:firstLine="709"/>
        <w:contextualSpacing/>
      </w:pPr>
    </w:p>
    <w:p w:rsidR="008326F0" w:rsidRDefault="00320E9B" w:rsidP="00320E9B">
      <w:pPr>
        <w:jc w:val="both"/>
      </w:pPr>
      <w:r w:rsidRPr="008326F0">
        <w:rPr>
          <w:b/>
        </w:rPr>
        <w:t>2.2. Перечень дисциплин, изучение которых базируется на материале данной дисциплины</w:t>
      </w:r>
    </w:p>
    <w:p w:rsidR="00E35B1F" w:rsidRDefault="00E35B1F" w:rsidP="00E35B1F">
      <w:pPr>
        <w:tabs>
          <w:tab w:val="left" w:leader="underscore" w:pos="10206"/>
        </w:tabs>
        <w:ind w:firstLine="709"/>
        <w:contextualSpacing/>
        <w:jc w:val="both"/>
      </w:pPr>
      <w:r>
        <w:t xml:space="preserve">- Управление техносферной безопасностью; </w:t>
      </w:r>
    </w:p>
    <w:p w:rsidR="00E35B1F" w:rsidRPr="006D64DA" w:rsidRDefault="00E35B1F" w:rsidP="00E35B1F">
      <w:pPr>
        <w:tabs>
          <w:tab w:val="left" w:leader="underscore" w:pos="10206"/>
        </w:tabs>
        <w:ind w:firstLine="709"/>
        <w:contextualSpacing/>
        <w:jc w:val="both"/>
      </w:pPr>
      <w:r>
        <w:t xml:space="preserve">- Производственная санитария и гигиена труда. </w:t>
      </w:r>
    </w:p>
    <w:p w:rsidR="008326F0" w:rsidRDefault="008326F0" w:rsidP="008326F0">
      <w:pPr>
        <w:ind w:firstLine="709"/>
        <w:jc w:val="both"/>
      </w:pPr>
    </w:p>
    <w:p w:rsidR="008326F0" w:rsidRPr="007E3C8B" w:rsidRDefault="008326F0" w:rsidP="008326F0">
      <w:pPr>
        <w:jc w:val="both"/>
        <w:rPr>
          <w:b/>
        </w:rPr>
      </w:pPr>
      <w:r w:rsidRPr="007E3C8B">
        <w:rPr>
          <w:b/>
        </w:rPr>
        <w:t>3. Структура и содержание дисциплины:</w:t>
      </w:r>
    </w:p>
    <w:p w:rsidR="008326F0" w:rsidRDefault="008326F0" w:rsidP="008326F0">
      <w:pPr>
        <w:jc w:val="both"/>
      </w:pPr>
      <w:r>
        <w:tab/>
      </w:r>
    </w:p>
    <w:p w:rsidR="008326F0" w:rsidRDefault="008326F0" w:rsidP="008326F0">
      <w:pPr>
        <w:tabs>
          <w:tab w:val="left" w:pos="4395"/>
        </w:tabs>
        <w:ind w:firstLine="709"/>
        <w:jc w:val="both"/>
      </w:pPr>
      <w:r>
        <w:t>Общая трудоемкость дисциплины:</w:t>
      </w:r>
      <w:r>
        <w:tab/>
        <w:t xml:space="preserve">зачетные единицы </w:t>
      </w:r>
      <w:r w:rsidRPr="007E3C8B">
        <w:t xml:space="preserve">– </w:t>
      </w:r>
      <w:r w:rsidR="00114ADF">
        <w:rPr>
          <w:b/>
        </w:rPr>
        <w:t>4</w:t>
      </w:r>
      <w:r>
        <w:t>,</w:t>
      </w:r>
    </w:p>
    <w:p w:rsidR="008326F0" w:rsidRDefault="008326F0" w:rsidP="008326F0">
      <w:pPr>
        <w:tabs>
          <w:tab w:val="left" w:pos="4395"/>
        </w:tabs>
        <w:ind w:firstLine="709"/>
        <w:jc w:val="both"/>
      </w:pPr>
      <w:r>
        <w:tab/>
        <w:t xml:space="preserve">часы </w:t>
      </w:r>
      <w:r w:rsidRPr="007E3C8B">
        <w:t xml:space="preserve">– </w:t>
      </w:r>
      <w:r>
        <w:t>1</w:t>
      </w:r>
      <w:r w:rsidR="00114ADF">
        <w:t>44</w:t>
      </w:r>
      <w:r>
        <w:t>.</w:t>
      </w:r>
    </w:p>
    <w:p w:rsidR="008326F0" w:rsidRDefault="008326F0" w:rsidP="008326F0"/>
    <w:p w:rsidR="008326F0" w:rsidRPr="007E3C8B" w:rsidRDefault="008326F0" w:rsidP="008326F0">
      <w:pPr>
        <w:rPr>
          <w:b/>
        </w:rPr>
      </w:pPr>
      <w:r w:rsidRPr="007E3C8B">
        <w:rPr>
          <w:b/>
        </w:rPr>
        <w:t>3.1. Объем дисциплины и виды учебной работы</w:t>
      </w:r>
    </w:p>
    <w:p w:rsidR="008326F0" w:rsidRPr="00E04521" w:rsidRDefault="008326F0" w:rsidP="008326F0"/>
    <w:tbl>
      <w:tblPr>
        <w:tblW w:w="966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19"/>
        <w:gridCol w:w="882"/>
        <w:gridCol w:w="882"/>
        <w:gridCol w:w="606"/>
        <w:gridCol w:w="606"/>
        <w:gridCol w:w="606"/>
        <w:gridCol w:w="606"/>
        <w:gridCol w:w="606"/>
        <w:gridCol w:w="799"/>
        <w:gridCol w:w="799"/>
        <w:gridCol w:w="1212"/>
        <w:gridCol w:w="523"/>
        <w:gridCol w:w="523"/>
      </w:tblGrid>
      <w:tr w:rsidR="008326F0" w:rsidRPr="008D2C08" w:rsidTr="008C3349">
        <w:trPr>
          <w:trHeight w:val="630"/>
          <w:tblHeader/>
          <w:jc w:val="center"/>
        </w:trPr>
        <w:tc>
          <w:tcPr>
            <w:tcW w:w="1019" w:type="dxa"/>
            <w:vMerge w:val="restart"/>
            <w:shd w:val="clear" w:color="auto" w:fill="auto"/>
            <w:textDirection w:val="btLr"/>
            <w:vAlign w:val="center"/>
          </w:tcPr>
          <w:p w:rsidR="008326F0" w:rsidRPr="00067788" w:rsidRDefault="008326F0" w:rsidP="008C3349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Семестр</w:t>
            </w:r>
          </w:p>
        </w:tc>
        <w:tc>
          <w:tcPr>
            <w:tcW w:w="882" w:type="dxa"/>
            <w:vMerge w:val="restart"/>
            <w:shd w:val="clear" w:color="auto" w:fill="auto"/>
            <w:textDirection w:val="btLr"/>
            <w:vAlign w:val="center"/>
          </w:tcPr>
          <w:p w:rsidR="008326F0" w:rsidRPr="00067788" w:rsidRDefault="008326F0" w:rsidP="008C3349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Всего часов</w:t>
            </w:r>
          </w:p>
        </w:tc>
        <w:tc>
          <w:tcPr>
            <w:tcW w:w="882" w:type="dxa"/>
            <w:vMerge w:val="restart"/>
            <w:textDirection w:val="btLr"/>
            <w:vAlign w:val="center"/>
          </w:tcPr>
          <w:p w:rsidR="008326F0" w:rsidRPr="00067788" w:rsidRDefault="008326F0" w:rsidP="008C3349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Итого контактные часы</w:t>
            </w:r>
          </w:p>
        </w:tc>
        <w:tc>
          <w:tcPr>
            <w:tcW w:w="3030" w:type="dxa"/>
            <w:gridSpan w:val="5"/>
            <w:shd w:val="clear" w:color="auto" w:fill="auto"/>
            <w:vAlign w:val="center"/>
          </w:tcPr>
          <w:p w:rsidR="008326F0" w:rsidRPr="00067788" w:rsidRDefault="008326F0" w:rsidP="008C3349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В том числе</w:t>
            </w:r>
          </w:p>
        </w:tc>
        <w:tc>
          <w:tcPr>
            <w:tcW w:w="799" w:type="dxa"/>
            <w:vMerge w:val="restart"/>
            <w:shd w:val="clear" w:color="auto" w:fill="auto"/>
            <w:textDirection w:val="btLr"/>
            <w:vAlign w:val="center"/>
          </w:tcPr>
          <w:p w:rsidR="008326F0" w:rsidRPr="00067788" w:rsidRDefault="008326F0" w:rsidP="008C3349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СРС</w:t>
            </w:r>
          </w:p>
        </w:tc>
        <w:tc>
          <w:tcPr>
            <w:tcW w:w="799" w:type="dxa"/>
            <w:vMerge w:val="restart"/>
            <w:shd w:val="clear" w:color="auto" w:fill="auto"/>
            <w:textDirection w:val="btLr"/>
            <w:vAlign w:val="center"/>
          </w:tcPr>
          <w:p w:rsidR="008326F0" w:rsidRPr="00067788" w:rsidRDefault="008326F0" w:rsidP="008C3349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Контроль</w:t>
            </w:r>
          </w:p>
        </w:tc>
        <w:tc>
          <w:tcPr>
            <w:tcW w:w="1212" w:type="dxa"/>
            <w:vMerge w:val="restart"/>
            <w:shd w:val="clear" w:color="auto" w:fill="auto"/>
            <w:vAlign w:val="center"/>
          </w:tcPr>
          <w:p w:rsidR="008326F0" w:rsidRPr="00AB2F70" w:rsidRDefault="008326F0" w:rsidP="008C3349">
            <w:pPr>
              <w:jc w:val="center"/>
              <w:rPr>
                <w:sz w:val="20"/>
                <w:szCs w:val="20"/>
              </w:rPr>
            </w:pPr>
            <w:r w:rsidRPr="00AB2F70">
              <w:rPr>
                <w:sz w:val="20"/>
                <w:szCs w:val="20"/>
              </w:rPr>
              <w:t>КП, КР, РГР, контр. раб,</w:t>
            </w:r>
            <w:r>
              <w:rPr>
                <w:sz w:val="20"/>
                <w:szCs w:val="20"/>
              </w:rPr>
              <w:t xml:space="preserve"> р</w:t>
            </w:r>
            <w:r w:rsidRPr="00AB2F70">
              <w:rPr>
                <w:sz w:val="20"/>
                <w:szCs w:val="20"/>
              </w:rPr>
              <w:t>еферат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:rsidR="008326F0" w:rsidRPr="00067788" w:rsidRDefault="008326F0" w:rsidP="008C3349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Экзамен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:rsidR="008326F0" w:rsidRPr="00067788" w:rsidRDefault="008326F0" w:rsidP="008C3349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Зачет</w:t>
            </w:r>
          </w:p>
        </w:tc>
      </w:tr>
      <w:tr w:rsidR="008326F0" w:rsidRPr="008D2C08" w:rsidTr="008C3349">
        <w:trPr>
          <w:trHeight w:val="767"/>
          <w:tblHeader/>
          <w:jc w:val="center"/>
        </w:trPr>
        <w:tc>
          <w:tcPr>
            <w:tcW w:w="1019" w:type="dxa"/>
            <w:vMerge/>
            <w:shd w:val="clear" w:color="auto" w:fill="auto"/>
          </w:tcPr>
          <w:p w:rsidR="008326F0" w:rsidRDefault="008326F0" w:rsidP="008C3349">
            <w:pPr>
              <w:jc w:val="center"/>
            </w:pPr>
          </w:p>
        </w:tc>
        <w:tc>
          <w:tcPr>
            <w:tcW w:w="882" w:type="dxa"/>
            <w:vMerge/>
            <w:shd w:val="clear" w:color="auto" w:fill="auto"/>
          </w:tcPr>
          <w:p w:rsidR="008326F0" w:rsidRDefault="008326F0" w:rsidP="008C3349">
            <w:pPr>
              <w:jc w:val="center"/>
            </w:pPr>
          </w:p>
        </w:tc>
        <w:tc>
          <w:tcPr>
            <w:tcW w:w="882" w:type="dxa"/>
            <w:vMerge/>
          </w:tcPr>
          <w:p w:rsidR="008326F0" w:rsidRDefault="008326F0" w:rsidP="008C3349">
            <w:pPr>
              <w:jc w:val="center"/>
            </w:pPr>
          </w:p>
        </w:tc>
        <w:tc>
          <w:tcPr>
            <w:tcW w:w="606" w:type="dxa"/>
            <w:shd w:val="clear" w:color="auto" w:fill="auto"/>
            <w:vAlign w:val="center"/>
          </w:tcPr>
          <w:p w:rsidR="008326F0" w:rsidRPr="008D2C08" w:rsidRDefault="008326F0" w:rsidP="008C3349">
            <w:pPr>
              <w:jc w:val="center"/>
            </w:pPr>
            <w:r>
              <w:rPr>
                <w:sz w:val="20"/>
                <w:szCs w:val="20"/>
              </w:rPr>
              <w:t>Лек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8326F0" w:rsidRPr="008D2C08" w:rsidRDefault="008326F0" w:rsidP="008C3349">
            <w:pPr>
              <w:jc w:val="center"/>
            </w:pPr>
            <w:r>
              <w:rPr>
                <w:sz w:val="20"/>
                <w:szCs w:val="20"/>
              </w:rPr>
              <w:t>Лаб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8326F0" w:rsidRPr="008D2C08" w:rsidRDefault="008326F0" w:rsidP="008C3349">
            <w:pPr>
              <w:jc w:val="center"/>
            </w:pPr>
            <w:r>
              <w:rPr>
                <w:sz w:val="20"/>
                <w:szCs w:val="20"/>
              </w:rPr>
              <w:t>Пр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8326F0" w:rsidRPr="008D2C08" w:rsidRDefault="008326F0" w:rsidP="008C3349">
            <w:pPr>
              <w:jc w:val="center"/>
            </w:pPr>
            <w:r>
              <w:rPr>
                <w:sz w:val="20"/>
                <w:szCs w:val="20"/>
              </w:rPr>
              <w:t>ИЗ</w:t>
            </w:r>
          </w:p>
        </w:tc>
        <w:tc>
          <w:tcPr>
            <w:tcW w:w="606" w:type="dxa"/>
            <w:vAlign w:val="center"/>
          </w:tcPr>
          <w:p w:rsidR="008326F0" w:rsidRPr="008D2C08" w:rsidRDefault="008326F0" w:rsidP="008C3349">
            <w:pPr>
              <w:jc w:val="center"/>
            </w:pPr>
            <w:r>
              <w:rPr>
                <w:sz w:val="20"/>
                <w:szCs w:val="20"/>
              </w:rPr>
              <w:t>АК</w:t>
            </w:r>
          </w:p>
        </w:tc>
        <w:tc>
          <w:tcPr>
            <w:tcW w:w="799" w:type="dxa"/>
            <w:vMerge/>
            <w:shd w:val="clear" w:color="auto" w:fill="auto"/>
          </w:tcPr>
          <w:p w:rsidR="008326F0" w:rsidRPr="008D2C08" w:rsidRDefault="008326F0" w:rsidP="008C3349">
            <w:pPr>
              <w:jc w:val="center"/>
            </w:pPr>
          </w:p>
        </w:tc>
        <w:tc>
          <w:tcPr>
            <w:tcW w:w="799" w:type="dxa"/>
            <w:vMerge/>
            <w:shd w:val="clear" w:color="auto" w:fill="auto"/>
          </w:tcPr>
          <w:p w:rsidR="008326F0" w:rsidRPr="008D2C08" w:rsidRDefault="008326F0" w:rsidP="008C3349">
            <w:pPr>
              <w:jc w:val="center"/>
            </w:pPr>
          </w:p>
        </w:tc>
        <w:tc>
          <w:tcPr>
            <w:tcW w:w="1212" w:type="dxa"/>
            <w:vMerge/>
            <w:shd w:val="clear" w:color="auto" w:fill="auto"/>
          </w:tcPr>
          <w:p w:rsidR="008326F0" w:rsidRPr="008D2C08" w:rsidRDefault="008326F0" w:rsidP="008C3349">
            <w:pPr>
              <w:jc w:val="center"/>
            </w:pPr>
          </w:p>
        </w:tc>
        <w:tc>
          <w:tcPr>
            <w:tcW w:w="523" w:type="dxa"/>
            <w:vMerge/>
            <w:shd w:val="clear" w:color="auto" w:fill="auto"/>
          </w:tcPr>
          <w:p w:rsidR="008326F0" w:rsidRPr="008D2C08" w:rsidRDefault="008326F0" w:rsidP="008C3349">
            <w:pPr>
              <w:jc w:val="center"/>
            </w:pPr>
          </w:p>
        </w:tc>
        <w:tc>
          <w:tcPr>
            <w:tcW w:w="523" w:type="dxa"/>
            <w:vMerge/>
            <w:shd w:val="clear" w:color="auto" w:fill="auto"/>
          </w:tcPr>
          <w:p w:rsidR="008326F0" w:rsidRPr="008D2C08" w:rsidRDefault="008326F0" w:rsidP="008C3349">
            <w:pPr>
              <w:jc w:val="center"/>
            </w:pPr>
          </w:p>
        </w:tc>
      </w:tr>
      <w:tr w:rsidR="008326F0" w:rsidTr="008C3349">
        <w:trPr>
          <w:jc w:val="center"/>
        </w:trPr>
        <w:tc>
          <w:tcPr>
            <w:tcW w:w="1019" w:type="dxa"/>
          </w:tcPr>
          <w:p w:rsidR="008326F0" w:rsidRDefault="00771000" w:rsidP="008C3349">
            <w:pPr>
              <w:jc w:val="center"/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882" w:type="dxa"/>
          </w:tcPr>
          <w:p w:rsidR="008326F0" w:rsidRDefault="008326F0" w:rsidP="00114ADF">
            <w:pPr>
              <w:jc w:val="center"/>
            </w:pPr>
            <w:r>
              <w:rPr>
                <w:sz w:val="20"/>
                <w:szCs w:val="20"/>
              </w:rPr>
              <w:t>1</w:t>
            </w:r>
            <w:r w:rsidR="00114ADF">
              <w:rPr>
                <w:sz w:val="20"/>
                <w:szCs w:val="20"/>
              </w:rPr>
              <w:t>44</w:t>
            </w:r>
          </w:p>
        </w:tc>
        <w:tc>
          <w:tcPr>
            <w:tcW w:w="882" w:type="dxa"/>
          </w:tcPr>
          <w:p w:rsidR="008326F0" w:rsidRDefault="00114ADF" w:rsidP="00771000">
            <w:pPr>
              <w:jc w:val="center"/>
            </w:pPr>
            <w:r>
              <w:rPr>
                <w:sz w:val="20"/>
                <w:szCs w:val="20"/>
              </w:rPr>
              <w:t>12</w:t>
            </w:r>
          </w:p>
        </w:tc>
        <w:tc>
          <w:tcPr>
            <w:tcW w:w="606" w:type="dxa"/>
          </w:tcPr>
          <w:p w:rsidR="008326F0" w:rsidRDefault="00B87D51" w:rsidP="008C3349">
            <w:pPr>
              <w:jc w:val="center"/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606" w:type="dxa"/>
          </w:tcPr>
          <w:p w:rsidR="008326F0" w:rsidRDefault="008326F0" w:rsidP="008C3349">
            <w:pPr>
              <w:jc w:val="center"/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606" w:type="dxa"/>
          </w:tcPr>
          <w:p w:rsidR="008326F0" w:rsidRDefault="00771000" w:rsidP="008C3349">
            <w:pPr>
              <w:jc w:val="center"/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606" w:type="dxa"/>
          </w:tcPr>
          <w:p w:rsidR="008326F0" w:rsidRDefault="004A34CA" w:rsidP="008C3349">
            <w:pPr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606" w:type="dxa"/>
          </w:tcPr>
          <w:p w:rsidR="008326F0" w:rsidRDefault="00114ADF" w:rsidP="00BC324F">
            <w:pPr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799" w:type="dxa"/>
          </w:tcPr>
          <w:p w:rsidR="008326F0" w:rsidRDefault="00114ADF" w:rsidP="00771000">
            <w:pPr>
              <w:jc w:val="center"/>
            </w:pPr>
            <w:r>
              <w:rPr>
                <w:sz w:val="20"/>
                <w:szCs w:val="20"/>
              </w:rPr>
              <w:t>132</w:t>
            </w:r>
          </w:p>
        </w:tc>
        <w:tc>
          <w:tcPr>
            <w:tcW w:w="799" w:type="dxa"/>
          </w:tcPr>
          <w:p w:rsidR="008326F0" w:rsidRDefault="008326F0" w:rsidP="008C3349">
            <w:pPr>
              <w:jc w:val="center"/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212" w:type="dxa"/>
          </w:tcPr>
          <w:p w:rsidR="008326F0" w:rsidRDefault="008326F0" w:rsidP="008326F0">
            <w:pPr>
              <w:ind w:left="-131" w:right="-148"/>
              <w:jc w:val="center"/>
            </w:pPr>
            <w:r>
              <w:rPr>
                <w:sz w:val="20"/>
                <w:szCs w:val="20"/>
              </w:rPr>
              <w:t>1 контр.раб.</w:t>
            </w:r>
          </w:p>
        </w:tc>
        <w:tc>
          <w:tcPr>
            <w:tcW w:w="523" w:type="dxa"/>
          </w:tcPr>
          <w:p w:rsidR="008326F0" w:rsidRDefault="00114ADF" w:rsidP="008C3349">
            <w:pPr>
              <w:jc w:val="center"/>
            </w:pPr>
            <w:r>
              <w:rPr>
                <w:sz w:val="20"/>
                <w:szCs w:val="20"/>
              </w:rPr>
              <w:t>+</w:t>
            </w:r>
          </w:p>
        </w:tc>
        <w:tc>
          <w:tcPr>
            <w:tcW w:w="523" w:type="dxa"/>
          </w:tcPr>
          <w:p w:rsidR="008326F0" w:rsidRDefault="00114ADF" w:rsidP="008C3349">
            <w:pPr>
              <w:jc w:val="center"/>
            </w:pPr>
            <w:r>
              <w:rPr>
                <w:sz w:val="20"/>
                <w:szCs w:val="20"/>
              </w:rPr>
              <w:t>-</w:t>
            </w:r>
          </w:p>
        </w:tc>
      </w:tr>
      <w:tr w:rsidR="008326F0" w:rsidTr="008C3349">
        <w:trPr>
          <w:jc w:val="center"/>
        </w:trPr>
        <w:tc>
          <w:tcPr>
            <w:tcW w:w="1019" w:type="dxa"/>
          </w:tcPr>
          <w:p w:rsidR="008326F0" w:rsidRDefault="008326F0" w:rsidP="008C3349">
            <w:pPr>
              <w:jc w:val="center"/>
            </w:pPr>
            <w:r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882" w:type="dxa"/>
          </w:tcPr>
          <w:p w:rsidR="008326F0" w:rsidRDefault="008326F0" w:rsidP="00114ADF">
            <w:pPr>
              <w:jc w:val="center"/>
            </w:pPr>
            <w:r>
              <w:rPr>
                <w:b/>
                <w:sz w:val="20"/>
                <w:szCs w:val="20"/>
              </w:rPr>
              <w:t>1</w:t>
            </w:r>
            <w:r w:rsidR="00114ADF">
              <w:rPr>
                <w:b/>
                <w:sz w:val="20"/>
                <w:szCs w:val="20"/>
              </w:rPr>
              <w:t>44</w:t>
            </w:r>
          </w:p>
        </w:tc>
        <w:tc>
          <w:tcPr>
            <w:tcW w:w="882" w:type="dxa"/>
          </w:tcPr>
          <w:p w:rsidR="008326F0" w:rsidRDefault="00114ADF" w:rsidP="00771000">
            <w:pPr>
              <w:jc w:val="center"/>
            </w:pPr>
            <w:r>
              <w:rPr>
                <w:b/>
                <w:sz w:val="20"/>
                <w:szCs w:val="20"/>
              </w:rPr>
              <w:t>12</w:t>
            </w:r>
          </w:p>
        </w:tc>
        <w:tc>
          <w:tcPr>
            <w:tcW w:w="606" w:type="dxa"/>
          </w:tcPr>
          <w:p w:rsidR="008326F0" w:rsidRDefault="00B87D51" w:rsidP="008C3349">
            <w:pPr>
              <w:jc w:val="center"/>
            </w:pPr>
            <w:r>
              <w:rPr>
                <w:b/>
                <w:sz w:val="20"/>
                <w:szCs w:val="20"/>
              </w:rPr>
              <w:t>4</w:t>
            </w:r>
          </w:p>
        </w:tc>
        <w:tc>
          <w:tcPr>
            <w:tcW w:w="606" w:type="dxa"/>
          </w:tcPr>
          <w:p w:rsidR="008326F0" w:rsidRDefault="008326F0" w:rsidP="008C3349">
            <w:pPr>
              <w:jc w:val="center"/>
            </w:pPr>
            <w:r>
              <w:rPr>
                <w:b/>
                <w:sz w:val="20"/>
                <w:szCs w:val="20"/>
              </w:rPr>
              <w:t>-</w:t>
            </w:r>
          </w:p>
        </w:tc>
        <w:tc>
          <w:tcPr>
            <w:tcW w:w="606" w:type="dxa"/>
          </w:tcPr>
          <w:p w:rsidR="008326F0" w:rsidRPr="008326F0" w:rsidRDefault="00771000" w:rsidP="008C3349">
            <w:pPr>
              <w:jc w:val="center"/>
              <w:rPr>
                <w:b/>
              </w:rPr>
            </w:pPr>
            <w:r>
              <w:rPr>
                <w:b/>
                <w:sz w:val="20"/>
                <w:szCs w:val="20"/>
              </w:rPr>
              <w:t>4</w:t>
            </w:r>
          </w:p>
        </w:tc>
        <w:tc>
          <w:tcPr>
            <w:tcW w:w="606" w:type="dxa"/>
          </w:tcPr>
          <w:p w:rsidR="008326F0" w:rsidRDefault="004A34CA" w:rsidP="008C3349">
            <w:pPr>
              <w:jc w:val="center"/>
            </w:pPr>
            <w:r>
              <w:rPr>
                <w:b/>
                <w:sz w:val="20"/>
                <w:szCs w:val="20"/>
              </w:rPr>
              <w:t>2</w:t>
            </w:r>
          </w:p>
        </w:tc>
        <w:tc>
          <w:tcPr>
            <w:tcW w:w="606" w:type="dxa"/>
          </w:tcPr>
          <w:p w:rsidR="008326F0" w:rsidRDefault="00114ADF" w:rsidP="00BC324F">
            <w:pPr>
              <w:jc w:val="center"/>
            </w:pPr>
            <w:r>
              <w:rPr>
                <w:b/>
                <w:sz w:val="20"/>
                <w:szCs w:val="20"/>
              </w:rPr>
              <w:t>2</w:t>
            </w:r>
          </w:p>
        </w:tc>
        <w:tc>
          <w:tcPr>
            <w:tcW w:w="799" w:type="dxa"/>
          </w:tcPr>
          <w:p w:rsidR="008326F0" w:rsidRDefault="00114ADF" w:rsidP="00771000">
            <w:pPr>
              <w:jc w:val="center"/>
            </w:pPr>
            <w:r>
              <w:rPr>
                <w:b/>
                <w:sz w:val="20"/>
                <w:szCs w:val="20"/>
              </w:rPr>
              <w:t>132</w:t>
            </w:r>
          </w:p>
        </w:tc>
        <w:tc>
          <w:tcPr>
            <w:tcW w:w="799" w:type="dxa"/>
          </w:tcPr>
          <w:p w:rsidR="008326F0" w:rsidRDefault="008326F0" w:rsidP="008C3349">
            <w:pPr>
              <w:jc w:val="center"/>
            </w:pPr>
            <w:r>
              <w:rPr>
                <w:b/>
                <w:sz w:val="20"/>
                <w:szCs w:val="20"/>
              </w:rPr>
              <w:t>-</w:t>
            </w:r>
          </w:p>
        </w:tc>
        <w:tc>
          <w:tcPr>
            <w:tcW w:w="1212" w:type="dxa"/>
          </w:tcPr>
          <w:p w:rsidR="008326F0" w:rsidRDefault="008326F0" w:rsidP="008326F0">
            <w:pPr>
              <w:ind w:left="-131" w:right="-148"/>
              <w:jc w:val="center"/>
            </w:pPr>
            <w:r>
              <w:rPr>
                <w:b/>
                <w:sz w:val="20"/>
                <w:szCs w:val="20"/>
              </w:rPr>
              <w:t>1 контр.раб.</w:t>
            </w:r>
          </w:p>
        </w:tc>
        <w:tc>
          <w:tcPr>
            <w:tcW w:w="523" w:type="dxa"/>
          </w:tcPr>
          <w:p w:rsidR="008326F0" w:rsidRDefault="00114ADF" w:rsidP="008C3349">
            <w:pPr>
              <w:jc w:val="center"/>
            </w:pPr>
            <w:r>
              <w:rPr>
                <w:b/>
                <w:sz w:val="20"/>
                <w:szCs w:val="20"/>
              </w:rPr>
              <w:t>+</w:t>
            </w:r>
          </w:p>
        </w:tc>
        <w:tc>
          <w:tcPr>
            <w:tcW w:w="523" w:type="dxa"/>
          </w:tcPr>
          <w:p w:rsidR="008326F0" w:rsidRDefault="00114ADF" w:rsidP="008C3349">
            <w:pPr>
              <w:jc w:val="center"/>
            </w:pPr>
            <w:r>
              <w:rPr>
                <w:sz w:val="20"/>
                <w:szCs w:val="20"/>
              </w:rPr>
              <w:t>-</w:t>
            </w:r>
          </w:p>
        </w:tc>
      </w:tr>
    </w:tbl>
    <w:p w:rsidR="008326F0" w:rsidRDefault="008326F0" w:rsidP="008326F0">
      <w:pPr>
        <w:jc w:val="both"/>
      </w:pPr>
    </w:p>
    <w:p w:rsidR="002A608A" w:rsidRDefault="002A608A" w:rsidP="002A608A">
      <w:pPr>
        <w:tabs>
          <w:tab w:val="left" w:leader="underscore" w:pos="10206"/>
        </w:tabs>
        <w:spacing w:line="307" w:lineRule="auto"/>
        <w:jc w:val="both"/>
      </w:pPr>
    </w:p>
    <w:p w:rsidR="002A608A" w:rsidRPr="008D2C08" w:rsidRDefault="002A608A" w:rsidP="000E4F95"/>
    <w:p w:rsidR="00320E9B" w:rsidRDefault="00320E9B" w:rsidP="000E4F95">
      <w:pPr>
        <w:sectPr w:rsidR="00320E9B" w:rsidSect="007A04CE">
          <w:footerReference w:type="even" r:id="rId13"/>
          <w:footerReference w:type="default" r:id="rId14"/>
          <w:footerReference w:type="first" r:id="rId15"/>
          <w:pgSz w:w="11906" w:h="16838" w:code="9"/>
          <w:pgMar w:top="1134" w:right="851" w:bottom="1134" w:left="1701" w:header="567" w:footer="510" w:gutter="0"/>
          <w:cols w:space="708"/>
          <w:titlePg/>
          <w:docGrid w:linePitch="360"/>
        </w:sectPr>
      </w:pPr>
    </w:p>
    <w:p w:rsidR="00D07993" w:rsidRPr="008326F0" w:rsidRDefault="00F22B6F" w:rsidP="00E57DE4">
      <w:pPr>
        <w:widowControl w:val="0"/>
        <w:rPr>
          <w:b/>
        </w:rPr>
      </w:pPr>
      <w:r w:rsidRPr="008326F0">
        <w:rPr>
          <w:b/>
        </w:rPr>
        <w:t>3</w:t>
      </w:r>
      <w:r w:rsidR="00E57DE4" w:rsidRPr="008326F0">
        <w:rPr>
          <w:b/>
        </w:rPr>
        <w:t>.1.1</w:t>
      </w:r>
      <w:r w:rsidR="00E57DE4" w:rsidRPr="008326F0">
        <w:rPr>
          <w:b/>
          <w:i/>
        </w:rPr>
        <w:t>.</w:t>
      </w:r>
      <w:r w:rsidR="00E57DE4" w:rsidRPr="008326F0">
        <w:rPr>
          <w:b/>
        </w:rPr>
        <w:t xml:space="preserve"> </w:t>
      </w:r>
      <w:r w:rsidR="00D07993" w:rsidRPr="008326F0">
        <w:rPr>
          <w:b/>
        </w:rPr>
        <w:t xml:space="preserve">Объем часов и зачетных единиц по дисциплине </w:t>
      </w:r>
    </w:p>
    <w:p w:rsidR="000E4F95" w:rsidRPr="009D71C1" w:rsidRDefault="000E4F95" w:rsidP="000E4F95">
      <w:pPr>
        <w:rPr>
          <w:b/>
        </w:rPr>
      </w:pPr>
    </w:p>
    <w:tbl>
      <w:tblPr>
        <w:tblpPr w:leftFromText="180" w:rightFromText="180" w:vertAnchor="text" w:tblpX="182" w:tblpY="1"/>
        <w:tblOverlap w:val="never"/>
        <w:tblW w:w="145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361"/>
        <w:gridCol w:w="992"/>
        <w:gridCol w:w="1557"/>
        <w:gridCol w:w="1560"/>
        <w:gridCol w:w="1235"/>
        <w:gridCol w:w="1701"/>
        <w:gridCol w:w="1701"/>
        <w:gridCol w:w="1418"/>
      </w:tblGrid>
      <w:tr w:rsidR="008C3349" w:rsidRPr="00067894" w:rsidTr="008C3349">
        <w:tc>
          <w:tcPr>
            <w:tcW w:w="4361" w:type="dxa"/>
            <w:vMerge w:val="restart"/>
            <w:vAlign w:val="center"/>
          </w:tcPr>
          <w:p w:rsidR="008C3349" w:rsidRPr="00067894" w:rsidRDefault="008C3349" w:rsidP="008C3349">
            <w:pPr>
              <w:widowControl w:val="0"/>
              <w:jc w:val="center"/>
              <w:rPr>
                <w:bCs/>
              </w:rPr>
            </w:pPr>
            <w:r w:rsidRPr="00067894">
              <w:rPr>
                <w:bCs/>
              </w:rPr>
              <w:t>Наименование раздела (модуля)</w:t>
            </w:r>
          </w:p>
          <w:p w:rsidR="008C3349" w:rsidRPr="00067894" w:rsidRDefault="008C3349" w:rsidP="008C3349">
            <w:pPr>
              <w:widowControl w:val="0"/>
              <w:jc w:val="center"/>
              <w:rPr>
                <w:rFonts w:eastAsia="Arial Unicode MS"/>
                <w:bCs/>
              </w:rPr>
            </w:pPr>
            <w:r w:rsidRPr="00067894">
              <w:rPr>
                <w:bCs/>
              </w:rPr>
              <w:t>Наименование темы дисциплины</w:t>
            </w:r>
          </w:p>
        </w:tc>
        <w:tc>
          <w:tcPr>
            <w:tcW w:w="992" w:type="dxa"/>
            <w:vMerge w:val="restart"/>
            <w:vAlign w:val="center"/>
          </w:tcPr>
          <w:p w:rsidR="008C3349" w:rsidRPr="00067894" w:rsidRDefault="008C3349" w:rsidP="008C3349">
            <w:pPr>
              <w:jc w:val="center"/>
            </w:pPr>
            <w:r w:rsidRPr="00067894">
              <w:t>Всего часов</w:t>
            </w:r>
          </w:p>
        </w:tc>
        <w:tc>
          <w:tcPr>
            <w:tcW w:w="1557" w:type="dxa"/>
            <w:vMerge w:val="restart"/>
            <w:vAlign w:val="center"/>
          </w:tcPr>
          <w:p w:rsidR="008C3349" w:rsidRPr="00067894" w:rsidRDefault="008C3349" w:rsidP="008C3349">
            <w:pPr>
              <w:ind w:left="-148" w:right="-133"/>
              <w:jc w:val="center"/>
            </w:pPr>
            <w:r w:rsidRPr="00067894">
              <w:t>Формируемые компетенции</w:t>
            </w:r>
          </w:p>
        </w:tc>
        <w:tc>
          <w:tcPr>
            <w:tcW w:w="1560" w:type="dxa"/>
            <w:vMerge w:val="restart"/>
            <w:vAlign w:val="center"/>
          </w:tcPr>
          <w:p w:rsidR="008C3349" w:rsidRPr="00067894" w:rsidRDefault="008C3349" w:rsidP="008C3349">
            <w:pPr>
              <w:jc w:val="center"/>
            </w:pPr>
            <w:r w:rsidRPr="00067894">
              <w:rPr>
                <w:bCs/>
              </w:rPr>
              <w:t xml:space="preserve">Аудиторные занятия </w:t>
            </w:r>
          </w:p>
        </w:tc>
        <w:tc>
          <w:tcPr>
            <w:tcW w:w="4637" w:type="dxa"/>
            <w:gridSpan w:val="3"/>
            <w:vAlign w:val="center"/>
          </w:tcPr>
          <w:p w:rsidR="008C3349" w:rsidRPr="00067894" w:rsidRDefault="008C3349" w:rsidP="008C3349">
            <w:pPr>
              <w:jc w:val="center"/>
            </w:pPr>
            <w:r w:rsidRPr="00067894">
              <w:t>в том числе</w:t>
            </w:r>
          </w:p>
        </w:tc>
        <w:tc>
          <w:tcPr>
            <w:tcW w:w="1418" w:type="dxa"/>
            <w:vMerge w:val="restart"/>
            <w:vAlign w:val="center"/>
          </w:tcPr>
          <w:p w:rsidR="008C3349" w:rsidRPr="00067894" w:rsidRDefault="008C3349" w:rsidP="008C3349">
            <w:pPr>
              <w:jc w:val="center"/>
            </w:pPr>
            <w:r w:rsidRPr="00067894">
              <w:t>СРС</w:t>
            </w:r>
          </w:p>
        </w:tc>
      </w:tr>
      <w:tr w:rsidR="008C3349" w:rsidRPr="00067894" w:rsidTr="008C3349">
        <w:trPr>
          <w:trHeight w:val="557"/>
        </w:trPr>
        <w:tc>
          <w:tcPr>
            <w:tcW w:w="4361" w:type="dxa"/>
            <w:vMerge/>
            <w:tcBorders>
              <w:bottom w:val="single" w:sz="4" w:space="0" w:color="auto"/>
            </w:tcBorders>
            <w:vAlign w:val="center"/>
          </w:tcPr>
          <w:p w:rsidR="008C3349" w:rsidRPr="00067894" w:rsidRDefault="008C3349" w:rsidP="008C3349">
            <w:pPr>
              <w:widowControl w:val="0"/>
              <w:rPr>
                <w:rFonts w:eastAsia="Arial Unicode MS"/>
                <w:bCs/>
              </w:rPr>
            </w:pPr>
          </w:p>
        </w:tc>
        <w:tc>
          <w:tcPr>
            <w:tcW w:w="992" w:type="dxa"/>
            <w:vMerge/>
            <w:tcBorders>
              <w:bottom w:val="single" w:sz="4" w:space="0" w:color="auto"/>
            </w:tcBorders>
            <w:vAlign w:val="center"/>
          </w:tcPr>
          <w:p w:rsidR="008C3349" w:rsidRPr="00067894" w:rsidRDefault="008C3349" w:rsidP="008C3349">
            <w:pPr>
              <w:jc w:val="center"/>
            </w:pPr>
          </w:p>
        </w:tc>
        <w:tc>
          <w:tcPr>
            <w:tcW w:w="1557" w:type="dxa"/>
            <w:vMerge/>
            <w:tcBorders>
              <w:bottom w:val="single" w:sz="4" w:space="0" w:color="auto"/>
            </w:tcBorders>
            <w:vAlign w:val="center"/>
          </w:tcPr>
          <w:p w:rsidR="008C3349" w:rsidRPr="00067894" w:rsidRDefault="008C3349" w:rsidP="008C3349">
            <w:pPr>
              <w:jc w:val="center"/>
            </w:pPr>
          </w:p>
        </w:tc>
        <w:tc>
          <w:tcPr>
            <w:tcW w:w="1560" w:type="dxa"/>
            <w:vMerge/>
            <w:tcBorders>
              <w:bottom w:val="single" w:sz="4" w:space="0" w:color="auto"/>
            </w:tcBorders>
            <w:vAlign w:val="center"/>
          </w:tcPr>
          <w:p w:rsidR="008C3349" w:rsidRPr="00067894" w:rsidRDefault="008C3349" w:rsidP="008C3349">
            <w:pPr>
              <w:jc w:val="center"/>
            </w:pPr>
          </w:p>
        </w:tc>
        <w:tc>
          <w:tcPr>
            <w:tcW w:w="1235" w:type="dxa"/>
            <w:tcBorders>
              <w:bottom w:val="single" w:sz="4" w:space="0" w:color="auto"/>
            </w:tcBorders>
            <w:vAlign w:val="center"/>
          </w:tcPr>
          <w:p w:rsidR="008C3349" w:rsidRPr="00067894" w:rsidRDefault="008C3349" w:rsidP="008C3349">
            <w:pPr>
              <w:jc w:val="center"/>
            </w:pPr>
            <w:r w:rsidRPr="00067894">
              <w:t>лекции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vAlign w:val="center"/>
          </w:tcPr>
          <w:p w:rsidR="008C3349" w:rsidRPr="00067894" w:rsidRDefault="008C3349" w:rsidP="008C3349">
            <w:pPr>
              <w:jc w:val="center"/>
            </w:pPr>
            <w:r w:rsidRPr="00067894">
              <w:t>практические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vAlign w:val="center"/>
          </w:tcPr>
          <w:p w:rsidR="008C3349" w:rsidRPr="00067894" w:rsidRDefault="008C3349" w:rsidP="008C3349">
            <w:pPr>
              <w:jc w:val="center"/>
            </w:pPr>
            <w:r w:rsidRPr="00067894">
              <w:t>лабораторные</w:t>
            </w:r>
          </w:p>
        </w:tc>
        <w:tc>
          <w:tcPr>
            <w:tcW w:w="1418" w:type="dxa"/>
            <w:vMerge/>
            <w:tcBorders>
              <w:bottom w:val="single" w:sz="4" w:space="0" w:color="auto"/>
            </w:tcBorders>
            <w:vAlign w:val="center"/>
          </w:tcPr>
          <w:p w:rsidR="008C3349" w:rsidRPr="00067894" w:rsidRDefault="008C3349" w:rsidP="008C3349">
            <w:pPr>
              <w:jc w:val="center"/>
            </w:pPr>
          </w:p>
        </w:tc>
      </w:tr>
      <w:tr w:rsidR="00531EFE" w:rsidRPr="00067894" w:rsidTr="00531EFE">
        <w:trPr>
          <w:trHeight w:val="267"/>
        </w:trPr>
        <w:tc>
          <w:tcPr>
            <w:tcW w:w="14525" w:type="dxa"/>
            <w:gridSpan w:val="8"/>
            <w:tcBorders>
              <w:bottom w:val="single" w:sz="4" w:space="0" w:color="auto"/>
            </w:tcBorders>
            <w:vAlign w:val="center"/>
          </w:tcPr>
          <w:p w:rsidR="00531EFE" w:rsidRPr="00067894" w:rsidRDefault="00771000" w:rsidP="008C3349">
            <w:pPr>
              <w:jc w:val="center"/>
              <w:rPr>
                <w:b/>
              </w:rPr>
            </w:pPr>
            <w:r>
              <w:rPr>
                <w:b/>
              </w:rPr>
              <w:t>8</w:t>
            </w:r>
            <w:r w:rsidR="00531EFE" w:rsidRPr="00067894">
              <w:rPr>
                <w:b/>
              </w:rPr>
              <w:t xml:space="preserve"> семестр</w:t>
            </w:r>
          </w:p>
        </w:tc>
      </w:tr>
      <w:tr w:rsidR="00B87D51" w:rsidRPr="00067894" w:rsidTr="008C3349">
        <w:tc>
          <w:tcPr>
            <w:tcW w:w="4361" w:type="dxa"/>
            <w:vAlign w:val="center"/>
          </w:tcPr>
          <w:p w:rsidR="00B87D51" w:rsidRPr="00067894" w:rsidRDefault="00B87D51" w:rsidP="00B87D51">
            <w:pPr>
              <w:widowControl w:val="0"/>
              <w:rPr>
                <w:rFonts w:eastAsia="Arial Unicode MS"/>
                <w:bCs/>
              </w:rPr>
            </w:pPr>
            <w:r w:rsidRPr="00067894">
              <w:rPr>
                <w:rFonts w:eastAsia="Arial Unicode MS"/>
                <w:bCs/>
              </w:rPr>
              <w:t>Тема 1. Опасности производственной среды</w:t>
            </w:r>
          </w:p>
        </w:tc>
        <w:tc>
          <w:tcPr>
            <w:tcW w:w="992" w:type="dxa"/>
            <w:vAlign w:val="center"/>
          </w:tcPr>
          <w:p w:rsidR="00B87D51" w:rsidRPr="00067894" w:rsidRDefault="00114ADF" w:rsidP="00114ADF">
            <w:pPr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557" w:type="dxa"/>
            <w:vAlign w:val="center"/>
          </w:tcPr>
          <w:p w:rsidR="00B87D51" w:rsidRPr="00067894" w:rsidRDefault="00B87D51" w:rsidP="00771000">
            <w:pPr>
              <w:jc w:val="center"/>
            </w:pPr>
            <w:r w:rsidRPr="00067894">
              <w:t>ПК-</w:t>
            </w:r>
            <w:r w:rsidR="00771000">
              <w:t>1,5</w:t>
            </w:r>
          </w:p>
        </w:tc>
        <w:tc>
          <w:tcPr>
            <w:tcW w:w="1560" w:type="dxa"/>
            <w:vAlign w:val="center"/>
          </w:tcPr>
          <w:p w:rsidR="00B87D51" w:rsidRPr="007A4857" w:rsidRDefault="00B87D51" w:rsidP="00B87D51">
            <w:pPr>
              <w:jc w:val="center"/>
            </w:pPr>
            <w:r w:rsidRPr="007A4857">
              <w:t>0,5</w:t>
            </w:r>
          </w:p>
        </w:tc>
        <w:tc>
          <w:tcPr>
            <w:tcW w:w="1235" w:type="dxa"/>
            <w:vAlign w:val="center"/>
          </w:tcPr>
          <w:p w:rsidR="00B87D51" w:rsidRPr="007A4857" w:rsidRDefault="00B87D51" w:rsidP="00B87D51">
            <w:pPr>
              <w:jc w:val="center"/>
            </w:pPr>
            <w:r w:rsidRPr="007A4857">
              <w:t>0,5</w:t>
            </w:r>
          </w:p>
        </w:tc>
        <w:tc>
          <w:tcPr>
            <w:tcW w:w="1701" w:type="dxa"/>
            <w:vAlign w:val="center"/>
          </w:tcPr>
          <w:p w:rsidR="00B87D51" w:rsidRPr="00067894" w:rsidRDefault="00B87D51" w:rsidP="00B87D51">
            <w:pPr>
              <w:jc w:val="center"/>
            </w:pPr>
            <w:r w:rsidRPr="00067894">
              <w:rPr>
                <w:b/>
              </w:rPr>
              <w:t>–</w:t>
            </w:r>
          </w:p>
        </w:tc>
        <w:tc>
          <w:tcPr>
            <w:tcW w:w="1701" w:type="dxa"/>
            <w:vAlign w:val="center"/>
          </w:tcPr>
          <w:p w:rsidR="00B87D51" w:rsidRPr="00067894" w:rsidRDefault="00B87D51" w:rsidP="00B87D51">
            <w:pPr>
              <w:jc w:val="center"/>
            </w:pPr>
            <w:r w:rsidRPr="00067894">
              <w:rPr>
                <w:b/>
              </w:rPr>
              <w:t>–</w:t>
            </w:r>
          </w:p>
        </w:tc>
        <w:tc>
          <w:tcPr>
            <w:tcW w:w="1418" w:type="dxa"/>
            <w:vAlign w:val="center"/>
          </w:tcPr>
          <w:p w:rsidR="00B87D51" w:rsidRPr="007A4857" w:rsidRDefault="00B87D51" w:rsidP="004903BF">
            <w:pPr>
              <w:jc w:val="center"/>
            </w:pPr>
            <w:r w:rsidRPr="007A4857">
              <w:t>1</w:t>
            </w:r>
            <w:r w:rsidR="004903BF">
              <w:t>5</w:t>
            </w:r>
            <w:r w:rsidRPr="007A4857">
              <w:t>,5</w:t>
            </w:r>
          </w:p>
        </w:tc>
      </w:tr>
      <w:tr w:rsidR="00B87D51" w:rsidRPr="00067894" w:rsidTr="008C3349">
        <w:tc>
          <w:tcPr>
            <w:tcW w:w="4361" w:type="dxa"/>
            <w:vAlign w:val="center"/>
          </w:tcPr>
          <w:p w:rsidR="00B87D51" w:rsidRPr="00067894" w:rsidRDefault="00B87D51" w:rsidP="00B87D51">
            <w:pPr>
              <w:widowControl w:val="0"/>
              <w:rPr>
                <w:rFonts w:eastAsia="Arial Unicode MS"/>
                <w:bCs/>
              </w:rPr>
            </w:pPr>
            <w:r w:rsidRPr="00067894">
              <w:rPr>
                <w:rFonts w:eastAsia="Arial Unicode MS"/>
                <w:bCs/>
              </w:rPr>
              <w:t>Тема 2. Производственный риск</w:t>
            </w:r>
          </w:p>
        </w:tc>
        <w:tc>
          <w:tcPr>
            <w:tcW w:w="992" w:type="dxa"/>
            <w:vAlign w:val="center"/>
          </w:tcPr>
          <w:p w:rsidR="00B87D51" w:rsidRPr="00067894" w:rsidRDefault="00114ADF" w:rsidP="00B87D51">
            <w:pPr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557" w:type="dxa"/>
            <w:vAlign w:val="center"/>
          </w:tcPr>
          <w:p w:rsidR="00B87D51" w:rsidRPr="00067894" w:rsidRDefault="00771000" w:rsidP="00B87D51">
            <w:pPr>
              <w:jc w:val="center"/>
            </w:pPr>
            <w:r w:rsidRPr="00067894">
              <w:t>ПК-</w:t>
            </w:r>
            <w:r>
              <w:t>1,5</w:t>
            </w:r>
          </w:p>
        </w:tc>
        <w:tc>
          <w:tcPr>
            <w:tcW w:w="1560" w:type="dxa"/>
            <w:vAlign w:val="center"/>
          </w:tcPr>
          <w:p w:rsidR="00B87D51" w:rsidRPr="007A4857" w:rsidRDefault="00B87D51" w:rsidP="00B87D51">
            <w:pPr>
              <w:jc w:val="center"/>
            </w:pPr>
            <w:r w:rsidRPr="007A4857">
              <w:t>0,5</w:t>
            </w:r>
          </w:p>
        </w:tc>
        <w:tc>
          <w:tcPr>
            <w:tcW w:w="1235" w:type="dxa"/>
            <w:vAlign w:val="center"/>
          </w:tcPr>
          <w:p w:rsidR="00B87D51" w:rsidRPr="007A4857" w:rsidRDefault="00B87D51" w:rsidP="00B87D51">
            <w:pPr>
              <w:jc w:val="center"/>
            </w:pPr>
            <w:r w:rsidRPr="007A4857">
              <w:t>0,5</w:t>
            </w:r>
          </w:p>
        </w:tc>
        <w:tc>
          <w:tcPr>
            <w:tcW w:w="1701" w:type="dxa"/>
            <w:vAlign w:val="center"/>
          </w:tcPr>
          <w:p w:rsidR="00B87D51" w:rsidRPr="00067894" w:rsidRDefault="00B87D51" w:rsidP="00B87D51">
            <w:pPr>
              <w:jc w:val="center"/>
            </w:pPr>
            <w:r w:rsidRPr="00067894">
              <w:rPr>
                <w:b/>
              </w:rPr>
              <w:t>–</w:t>
            </w:r>
          </w:p>
        </w:tc>
        <w:tc>
          <w:tcPr>
            <w:tcW w:w="1701" w:type="dxa"/>
            <w:vAlign w:val="center"/>
          </w:tcPr>
          <w:p w:rsidR="00B87D51" w:rsidRPr="00067894" w:rsidRDefault="00B87D51" w:rsidP="00B87D51">
            <w:pPr>
              <w:jc w:val="center"/>
            </w:pPr>
            <w:r w:rsidRPr="00067894">
              <w:rPr>
                <w:b/>
              </w:rPr>
              <w:t>–</w:t>
            </w:r>
          </w:p>
        </w:tc>
        <w:tc>
          <w:tcPr>
            <w:tcW w:w="1418" w:type="dxa"/>
            <w:vAlign w:val="center"/>
          </w:tcPr>
          <w:p w:rsidR="00B87D51" w:rsidRPr="007A4857" w:rsidRDefault="00B87D51" w:rsidP="00114ADF">
            <w:pPr>
              <w:jc w:val="center"/>
            </w:pPr>
            <w:r w:rsidRPr="007A4857">
              <w:t>1</w:t>
            </w:r>
            <w:r w:rsidR="00114ADF">
              <w:t>5</w:t>
            </w:r>
            <w:r w:rsidRPr="007A4857">
              <w:t>,5</w:t>
            </w:r>
          </w:p>
        </w:tc>
      </w:tr>
      <w:tr w:rsidR="00B87D51" w:rsidRPr="00067894" w:rsidTr="008C3349">
        <w:tc>
          <w:tcPr>
            <w:tcW w:w="4361" w:type="dxa"/>
            <w:vAlign w:val="center"/>
          </w:tcPr>
          <w:p w:rsidR="00B87D51" w:rsidRPr="00067894" w:rsidRDefault="00B87D51" w:rsidP="00B87D51">
            <w:pPr>
              <w:widowControl w:val="0"/>
              <w:rPr>
                <w:rFonts w:eastAsia="Arial Unicode MS"/>
                <w:bCs/>
              </w:rPr>
            </w:pPr>
            <w:r w:rsidRPr="00067894">
              <w:rPr>
                <w:rFonts w:eastAsia="Arial Unicode MS"/>
                <w:bCs/>
              </w:rPr>
              <w:t>Тема 3. Концепции анализа производственного риска</w:t>
            </w:r>
          </w:p>
        </w:tc>
        <w:tc>
          <w:tcPr>
            <w:tcW w:w="992" w:type="dxa"/>
            <w:vAlign w:val="center"/>
          </w:tcPr>
          <w:p w:rsidR="00B87D51" w:rsidRPr="00067894" w:rsidRDefault="00114ADF" w:rsidP="00114ADF">
            <w:pPr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  <w:tc>
          <w:tcPr>
            <w:tcW w:w="1557" w:type="dxa"/>
            <w:vAlign w:val="center"/>
          </w:tcPr>
          <w:p w:rsidR="00B87D51" w:rsidRPr="00067894" w:rsidRDefault="00771000" w:rsidP="00B87D51">
            <w:pPr>
              <w:jc w:val="center"/>
            </w:pPr>
            <w:r w:rsidRPr="00067894">
              <w:t>ПК-</w:t>
            </w:r>
            <w:r>
              <w:t>1,5</w:t>
            </w:r>
          </w:p>
        </w:tc>
        <w:tc>
          <w:tcPr>
            <w:tcW w:w="1560" w:type="dxa"/>
            <w:vAlign w:val="center"/>
          </w:tcPr>
          <w:p w:rsidR="00B87D51" w:rsidRPr="007A4857" w:rsidRDefault="00B87D51" w:rsidP="00B87D51">
            <w:pPr>
              <w:jc w:val="center"/>
            </w:pPr>
            <w:r w:rsidRPr="007A4857">
              <w:t>1</w:t>
            </w:r>
          </w:p>
        </w:tc>
        <w:tc>
          <w:tcPr>
            <w:tcW w:w="1235" w:type="dxa"/>
            <w:vAlign w:val="center"/>
          </w:tcPr>
          <w:p w:rsidR="00B87D51" w:rsidRPr="007A4857" w:rsidRDefault="00B87D51" w:rsidP="00B87D51">
            <w:pPr>
              <w:jc w:val="center"/>
            </w:pPr>
            <w:r w:rsidRPr="007A4857">
              <w:t>1</w:t>
            </w:r>
          </w:p>
        </w:tc>
        <w:tc>
          <w:tcPr>
            <w:tcW w:w="1701" w:type="dxa"/>
            <w:vAlign w:val="center"/>
          </w:tcPr>
          <w:p w:rsidR="00B87D51" w:rsidRPr="00067894" w:rsidRDefault="00B87D51" w:rsidP="00B87D51">
            <w:pPr>
              <w:jc w:val="center"/>
            </w:pPr>
            <w:r w:rsidRPr="00067894">
              <w:rPr>
                <w:b/>
              </w:rPr>
              <w:t>–</w:t>
            </w:r>
          </w:p>
        </w:tc>
        <w:tc>
          <w:tcPr>
            <w:tcW w:w="1701" w:type="dxa"/>
            <w:vAlign w:val="center"/>
          </w:tcPr>
          <w:p w:rsidR="00B87D51" w:rsidRPr="00067894" w:rsidRDefault="00B87D51" w:rsidP="00B87D51">
            <w:pPr>
              <w:jc w:val="center"/>
            </w:pPr>
            <w:r w:rsidRPr="00067894">
              <w:rPr>
                <w:b/>
              </w:rPr>
              <w:t>–</w:t>
            </w:r>
          </w:p>
        </w:tc>
        <w:tc>
          <w:tcPr>
            <w:tcW w:w="1418" w:type="dxa"/>
            <w:vAlign w:val="center"/>
          </w:tcPr>
          <w:p w:rsidR="00B87D51" w:rsidRPr="007A4857" w:rsidRDefault="004903BF" w:rsidP="00114ADF">
            <w:pPr>
              <w:jc w:val="center"/>
            </w:pPr>
            <w:r>
              <w:t>1</w:t>
            </w:r>
            <w:r w:rsidR="00114ADF">
              <w:t>9</w:t>
            </w:r>
          </w:p>
        </w:tc>
      </w:tr>
      <w:tr w:rsidR="00B87D51" w:rsidRPr="00067894" w:rsidTr="008C3349">
        <w:tc>
          <w:tcPr>
            <w:tcW w:w="4361" w:type="dxa"/>
            <w:vAlign w:val="center"/>
          </w:tcPr>
          <w:p w:rsidR="00B87D51" w:rsidRPr="00067894" w:rsidRDefault="00B87D51" w:rsidP="00B87D51">
            <w:pPr>
              <w:widowControl w:val="0"/>
              <w:rPr>
                <w:rFonts w:eastAsia="Arial Unicode MS"/>
                <w:bCs/>
              </w:rPr>
            </w:pPr>
            <w:r w:rsidRPr="00067894">
              <w:rPr>
                <w:rFonts w:eastAsia="Arial Unicode MS"/>
                <w:bCs/>
              </w:rPr>
              <w:t>Тема 4. Методы анализа и оценки риска</w:t>
            </w:r>
          </w:p>
        </w:tc>
        <w:tc>
          <w:tcPr>
            <w:tcW w:w="992" w:type="dxa"/>
            <w:vAlign w:val="center"/>
          </w:tcPr>
          <w:p w:rsidR="00B87D51" w:rsidRPr="00067894" w:rsidRDefault="00114ADF" w:rsidP="00114ADF">
            <w:pPr>
              <w:jc w:val="center"/>
              <w:rPr>
                <w:b/>
              </w:rPr>
            </w:pPr>
            <w:r>
              <w:rPr>
                <w:b/>
              </w:rPr>
              <w:t>40</w:t>
            </w:r>
          </w:p>
        </w:tc>
        <w:tc>
          <w:tcPr>
            <w:tcW w:w="1557" w:type="dxa"/>
            <w:vAlign w:val="center"/>
          </w:tcPr>
          <w:p w:rsidR="00B87D51" w:rsidRPr="00067894" w:rsidRDefault="00771000" w:rsidP="00B87D51">
            <w:pPr>
              <w:ind w:left="-108" w:right="-133"/>
              <w:jc w:val="center"/>
            </w:pPr>
            <w:r w:rsidRPr="00067894">
              <w:t>ПК-</w:t>
            </w:r>
            <w:r>
              <w:t>1,5</w:t>
            </w:r>
          </w:p>
        </w:tc>
        <w:tc>
          <w:tcPr>
            <w:tcW w:w="1560" w:type="dxa"/>
            <w:vAlign w:val="center"/>
          </w:tcPr>
          <w:p w:rsidR="00B87D51" w:rsidRPr="007A4857" w:rsidRDefault="00771000" w:rsidP="00B87D51">
            <w:pPr>
              <w:jc w:val="center"/>
            </w:pPr>
            <w:r>
              <w:t>2</w:t>
            </w:r>
          </w:p>
        </w:tc>
        <w:tc>
          <w:tcPr>
            <w:tcW w:w="1235" w:type="dxa"/>
            <w:vAlign w:val="center"/>
          </w:tcPr>
          <w:p w:rsidR="00B87D51" w:rsidRPr="007A4857" w:rsidRDefault="00B87D51" w:rsidP="00B87D51">
            <w:pPr>
              <w:jc w:val="center"/>
            </w:pPr>
            <w:r w:rsidRPr="007A4857">
              <w:t>1</w:t>
            </w:r>
          </w:p>
        </w:tc>
        <w:tc>
          <w:tcPr>
            <w:tcW w:w="1701" w:type="dxa"/>
            <w:vAlign w:val="center"/>
          </w:tcPr>
          <w:p w:rsidR="00B87D51" w:rsidRPr="00067894" w:rsidRDefault="00771000" w:rsidP="00B87D51">
            <w:pPr>
              <w:jc w:val="center"/>
            </w:pPr>
            <w:r>
              <w:t>1</w:t>
            </w:r>
          </w:p>
        </w:tc>
        <w:tc>
          <w:tcPr>
            <w:tcW w:w="1701" w:type="dxa"/>
            <w:vAlign w:val="center"/>
          </w:tcPr>
          <w:p w:rsidR="00B87D51" w:rsidRPr="00067894" w:rsidRDefault="00B87D51" w:rsidP="00B87D51">
            <w:pPr>
              <w:jc w:val="center"/>
            </w:pPr>
            <w:r w:rsidRPr="00067894">
              <w:rPr>
                <w:b/>
              </w:rPr>
              <w:t>–</w:t>
            </w:r>
          </w:p>
        </w:tc>
        <w:tc>
          <w:tcPr>
            <w:tcW w:w="1418" w:type="dxa"/>
            <w:vAlign w:val="center"/>
          </w:tcPr>
          <w:p w:rsidR="00B87D51" w:rsidRPr="007A4857" w:rsidRDefault="00114ADF" w:rsidP="00114ADF">
            <w:pPr>
              <w:jc w:val="center"/>
            </w:pPr>
            <w:r>
              <w:t>38</w:t>
            </w:r>
          </w:p>
        </w:tc>
      </w:tr>
      <w:tr w:rsidR="00B87D51" w:rsidRPr="00067894" w:rsidTr="008C3349">
        <w:tc>
          <w:tcPr>
            <w:tcW w:w="4361" w:type="dxa"/>
            <w:vAlign w:val="center"/>
          </w:tcPr>
          <w:p w:rsidR="00B87D51" w:rsidRPr="00067894" w:rsidRDefault="00B87D51" w:rsidP="00B87D51">
            <w:pPr>
              <w:widowControl w:val="0"/>
              <w:rPr>
                <w:rFonts w:eastAsia="Arial Unicode MS"/>
                <w:bCs/>
              </w:rPr>
            </w:pPr>
            <w:r w:rsidRPr="00067894">
              <w:rPr>
                <w:rFonts w:eastAsia="Arial Unicode MS"/>
                <w:bCs/>
              </w:rPr>
              <w:t>Тема 5. Методы прогноза риска</w:t>
            </w:r>
          </w:p>
        </w:tc>
        <w:tc>
          <w:tcPr>
            <w:tcW w:w="992" w:type="dxa"/>
            <w:vAlign w:val="center"/>
          </w:tcPr>
          <w:p w:rsidR="00B87D51" w:rsidRPr="00067894" w:rsidRDefault="00114ADF" w:rsidP="00B87D51">
            <w:pPr>
              <w:ind w:left="-108" w:right="-108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  <w:tc>
          <w:tcPr>
            <w:tcW w:w="1557" w:type="dxa"/>
            <w:vAlign w:val="center"/>
          </w:tcPr>
          <w:p w:rsidR="00B87D51" w:rsidRPr="00067894" w:rsidRDefault="00771000" w:rsidP="00B87D51">
            <w:pPr>
              <w:jc w:val="center"/>
            </w:pPr>
            <w:r w:rsidRPr="00067894">
              <w:t>ПК-</w:t>
            </w:r>
            <w:r>
              <w:t>1,5</w:t>
            </w:r>
          </w:p>
        </w:tc>
        <w:tc>
          <w:tcPr>
            <w:tcW w:w="1560" w:type="dxa"/>
            <w:vAlign w:val="center"/>
          </w:tcPr>
          <w:p w:rsidR="00B87D51" w:rsidRPr="007A4857" w:rsidRDefault="00771000" w:rsidP="00B87D51">
            <w:pPr>
              <w:jc w:val="center"/>
            </w:pPr>
            <w:r>
              <w:t>1</w:t>
            </w:r>
            <w:r w:rsidR="00B87D51" w:rsidRPr="007A4857">
              <w:t>,5</w:t>
            </w:r>
          </w:p>
        </w:tc>
        <w:tc>
          <w:tcPr>
            <w:tcW w:w="1235" w:type="dxa"/>
            <w:vAlign w:val="center"/>
          </w:tcPr>
          <w:p w:rsidR="00B87D51" w:rsidRPr="007A4857" w:rsidRDefault="00B87D51" w:rsidP="00B87D51">
            <w:pPr>
              <w:jc w:val="center"/>
            </w:pPr>
            <w:r w:rsidRPr="007A4857">
              <w:t>0,5</w:t>
            </w:r>
          </w:p>
        </w:tc>
        <w:tc>
          <w:tcPr>
            <w:tcW w:w="1701" w:type="dxa"/>
            <w:vAlign w:val="center"/>
          </w:tcPr>
          <w:p w:rsidR="00B87D51" w:rsidRPr="00067894" w:rsidRDefault="00771000" w:rsidP="00B87D51">
            <w:pPr>
              <w:jc w:val="center"/>
            </w:pPr>
            <w:r>
              <w:t>1</w:t>
            </w:r>
          </w:p>
        </w:tc>
        <w:tc>
          <w:tcPr>
            <w:tcW w:w="1701" w:type="dxa"/>
            <w:vAlign w:val="center"/>
          </w:tcPr>
          <w:p w:rsidR="00B87D51" w:rsidRPr="00067894" w:rsidRDefault="00B87D51" w:rsidP="00B87D51">
            <w:pPr>
              <w:jc w:val="center"/>
            </w:pPr>
            <w:r w:rsidRPr="00067894">
              <w:rPr>
                <w:b/>
              </w:rPr>
              <w:t>–</w:t>
            </w:r>
          </w:p>
        </w:tc>
        <w:tc>
          <w:tcPr>
            <w:tcW w:w="1418" w:type="dxa"/>
            <w:vAlign w:val="center"/>
          </w:tcPr>
          <w:p w:rsidR="00B87D51" w:rsidRPr="007A4857" w:rsidRDefault="004903BF" w:rsidP="00114ADF">
            <w:pPr>
              <w:jc w:val="center"/>
            </w:pPr>
            <w:r>
              <w:t>1</w:t>
            </w:r>
            <w:r w:rsidR="00114ADF">
              <w:t>8</w:t>
            </w:r>
            <w:r w:rsidR="00B87D51" w:rsidRPr="007A4857">
              <w:t>,5</w:t>
            </w:r>
          </w:p>
        </w:tc>
      </w:tr>
      <w:tr w:rsidR="00B87D51" w:rsidRPr="00067894" w:rsidTr="008C3349">
        <w:tc>
          <w:tcPr>
            <w:tcW w:w="4361" w:type="dxa"/>
            <w:vAlign w:val="center"/>
          </w:tcPr>
          <w:p w:rsidR="00B87D51" w:rsidRPr="00067894" w:rsidRDefault="00B87D51" w:rsidP="00B87D51">
            <w:pPr>
              <w:widowControl w:val="0"/>
              <w:rPr>
                <w:rFonts w:eastAsia="Arial Unicode MS"/>
                <w:bCs/>
              </w:rPr>
            </w:pPr>
            <w:r w:rsidRPr="00067894">
              <w:rPr>
                <w:rFonts w:eastAsia="Arial Unicode MS"/>
                <w:bCs/>
              </w:rPr>
              <w:t>Тема 6. Управление производственным риском</w:t>
            </w:r>
          </w:p>
        </w:tc>
        <w:tc>
          <w:tcPr>
            <w:tcW w:w="992" w:type="dxa"/>
            <w:vAlign w:val="center"/>
          </w:tcPr>
          <w:p w:rsidR="00B87D51" w:rsidRPr="00067894" w:rsidRDefault="00114ADF" w:rsidP="004A34CA">
            <w:pPr>
              <w:ind w:left="-108" w:right="-108"/>
              <w:jc w:val="center"/>
              <w:rPr>
                <w:b/>
              </w:rPr>
            </w:pPr>
            <w:r>
              <w:rPr>
                <w:b/>
              </w:rPr>
              <w:t>28</w:t>
            </w:r>
          </w:p>
        </w:tc>
        <w:tc>
          <w:tcPr>
            <w:tcW w:w="1557" w:type="dxa"/>
            <w:vAlign w:val="center"/>
          </w:tcPr>
          <w:p w:rsidR="00B87D51" w:rsidRPr="00067894" w:rsidRDefault="00771000" w:rsidP="00B87D51">
            <w:pPr>
              <w:jc w:val="center"/>
            </w:pPr>
            <w:r w:rsidRPr="00067894">
              <w:t>ПК-</w:t>
            </w:r>
            <w:r>
              <w:t>1,5</w:t>
            </w:r>
          </w:p>
        </w:tc>
        <w:tc>
          <w:tcPr>
            <w:tcW w:w="1560" w:type="dxa"/>
            <w:vAlign w:val="center"/>
          </w:tcPr>
          <w:p w:rsidR="00B87D51" w:rsidRPr="007A4857" w:rsidRDefault="00771000" w:rsidP="00B87D51">
            <w:pPr>
              <w:jc w:val="center"/>
            </w:pPr>
            <w:r>
              <w:t>2</w:t>
            </w:r>
            <w:r w:rsidR="00B87D51" w:rsidRPr="007A4857">
              <w:t>,5</w:t>
            </w:r>
          </w:p>
        </w:tc>
        <w:tc>
          <w:tcPr>
            <w:tcW w:w="1235" w:type="dxa"/>
            <w:vAlign w:val="center"/>
          </w:tcPr>
          <w:p w:rsidR="00B87D51" w:rsidRPr="007A4857" w:rsidRDefault="00B87D51" w:rsidP="00B87D51">
            <w:pPr>
              <w:jc w:val="center"/>
            </w:pPr>
            <w:r w:rsidRPr="007A4857">
              <w:t>0,5</w:t>
            </w:r>
          </w:p>
        </w:tc>
        <w:tc>
          <w:tcPr>
            <w:tcW w:w="1701" w:type="dxa"/>
            <w:vAlign w:val="center"/>
          </w:tcPr>
          <w:p w:rsidR="00B87D51" w:rsidRPr="00067894" w:rsidRDefault="00771000" w:rsidP="00B87D51">
            <w:pPr>
              <w:jc w:val="center"/>
            </w:pPr>
            <w:r>
              <w:t>2</w:t>
            </w:r>
          </w:p>
        </w:tc>
        <w:tc>
          <w:tcPr>
            <w:tcW w:w="1701" w:type="dxa"/>
            <w:vAlign w:val="center"/>
          </w:tcPr>
          <w:p w:rsidR="00B87D51" w:rsidRPr="00067894" w:rsidRDefault="00B87D51" w:rsidP="00B87D51">
            <w:pPr>
              <w:jc w:val="center"/>
            </w:pPr>
            <w:r w:rsidRPr="00067894">
              <w:rPr>
                <w:b/>
              </w:rPr>
              <w:t>–</w:t>
            </w:r>
          </w:p>
        </w:tc>
        <w:tc>
          <w:tcPr>
            <w:tcW w:w="1418" w:type="dxa"/>
            <w:vAlign w:val="center"/>
          </w:tcPr>
          <w:p w:rsidR="00B87D51" w:rsidRPr="007A4857" w:rsidRDefault="00114ADF" w:rsidP="00114ADF">
            <w:pPr>
              <w:jc w:val="center"/>
            </w:pPr>
            <w:r>
              <w:t>2</w:t>
            </w:r>
            <w:r w:rsidR="00771000">
              <w:t>5</w:t>
            </w:r>
            <w:r w:rsidR="00B87D51" w:rsidRPr="007A4857">
              <w:t>,</w:t>
            </w:r>
            <w:r>
              <w:t>5</w:t>
            </w:r>
          </w:p>
        </w:tc>
      </w:tr>
      <w:tr w:rsidR="00B87D51" w:rsidRPr="00067894" w:rsidTr="00E35B1F">
        <w:tc>
          <w:tcPr>
            <w:tcW w:w="4361" w:type="dxa"/>
          </w:tcPr>
          <w:p w:rsidR="00B87D51" w:rsidRPr="00067894" w:rsidRDefault="00B87D51" w:rsidP="00B87D51">
            <w:pPr>
              <w:rPr>
                <w:rFonts w:eastAsia="Arial Unicode MS"/>
                <w:b/>
                <w:bCs/>
              </w:rPr>
            </w:pPr>
            <w:r w:rsidRPr="00067894">
              <w:rPr>
                <w:rFonts w:eastAsia="Arial Unicode MS"/>
                <w:b/>
                <w:bCs/>
              </w:rPr>
              <w:t>ИЗ</w:t>
            </w:r>
          </w:p>
        </w:tc>
        <w:tc>
          <w:tcPr>
            <w:tcW w:w="992" w:type="dxa"/>
            <w:vAlign w:val="center"/>
          </w:tcPr>
          <w:p w:rsidR="00B87D51" w:rsidRPr="00067894" w:rsidRDefault="004A34CA" w:rsidP="00B87D51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557" w:type="dxa"/>
          </w:tcPr>
          <w:p w:rsidR="00B87D51" w:rsidRPr="00067894" w:rsidRDefault="00B87D51" w:rsidP="00B87D51">
            <w:pPr>
              <w:jc w:val="center"/>
              <w:rPr>
                <w:b/>
              </w:rPr>
            </w:pPr>
            <w:r w:rsidRPr="00067894">
              <w:rPr>
                <w:b/>
              </w:rPr>
              <w:t>×</w:t>
            </w:r>
          </w:p>
        </w:tc>
        <w:tc>
          <w:tcPr>
            <w:tcW w:w="1560" w:type="dxa"/>
          </w:tcPr>
          <w:p w:rsidR="00B87D51" w:rsidRPr="00067894" w:rsidRDefault="00B87D51" w:rsidP="00B87D51">
            <w:pPr>
              <w:jc w:val="center"/>
              <w:rPr>
                <w:b/>
              </w:rPr>
            </w:pPr>
            <w:r w:rsidRPr="00067894">
              <w:rPr>
                <w:b/>
              </w:rPr>
              <w:t>×</w:t>
            </w:r>
          </w:p>
        </w:tc>
        <w:tc>
          <w:tcPr>
            <w:tcW w:w="1235" w:type="dxa"/>
          </w:tcPr>
          <w:p w:rsidR="00B87D51" w:rsidRPr="00067894" w:rsidRDefault="00B87D51" w:rsidP="00B87D51">
            <w:pPr>
              <w:jc w:val="center"/>
              <w:rPr>
                <w:b/>
              </w:rPr>
            </w:pPr>
            <w:r w:rsidRPr="00067894">
              <w:rPr>
                <w:b/>
              </w:rPr>
              <w:t>×</w:t>
            </w:r>
          </w:p>
        </w:tc>
        <w:tc>
          <w:tcPr>
            <w:tcW w:w="1701" w:type="dxa"/>
            <w:vAlign w:val="center"/>
          </w:tcPr>
          <w:p w:rsidR="00B87D51" w:rsidRPr="00067894" w:rsidRDefault="00B87D51" w:rsidP="00B87D51">
            <w:pPr>
              <w:jc w:val="center"/>
              <w:rPr>
                <w:b/>
              </w:rPr>
            </w:pPr>
            <w:r w:rsidRPr="00067894">
              <w:rPr>
                <w:b/>
              </w:rPr>
              <w:t>×</w:t>
            </w:r>
          </w:p>
        </w:tc>
        <w:tc>
          <w:tcPr>
            <w:tcW w:w="1701" w:type="dxa"/>
          </w:tcPr>
          <w:p w:rsidR="00B87D51" w:rsidRPr="00067894" w:rsidRDefault="00B87D51" w:rsidP="00B87D51">
            <w:pPr>
              <w:jc w:val="center"/>
              <w:rPr>
                <w:b/>
              </w:rPr>
            </w:pPr>
            <w:r w:rsidRPr="00067894">
              <w:rPr>
                <w:b/>
              </w:rPr>
              <w:t>×</w:t>
            </w:r>
          </w:p>
        </w:tc>
        <w:tc>
          <w:tcPr>
            <w:tcW w:w="1418" w:type="dxa"/>
          </w:tcPr>
          <w:p w:rsidR="00B87D51" w:rsidRPr="00067894" w:rsidRDefault="00B87D51" w:rsidP="00B87D51">
            <w:pPr>
              <w:jc w:val="center"/>
              <w:rPr>
                <w:b/>
              </w:rPr>
            </w:pPr>
            <w:r w:rsidRPr="00067894">
              <w:rPr>
                <w:b/>
              </w:rPr>
              <w:t>×</w:t>
            </w:r>
          </w:p>
        </w:tc>
      </w:tr>
      <w:tr w:rsidR="00B87D51" w:rsidRPr="00067894" w:rsidTr="00E35B1F">
        <w:tc>
          <w:tcPr>
            <w:tcW w:w="4361" w:type="dxa"/>
          </w:tcPr>
          <w:p w:rsidR="00B87D51" w:rsidRPr="00067894" w:rsidRDefault="00B87D51" w:rsidP="00B87D51">
            <w:pPr>
              <w:rPr>
                <w:rFonts w:eastAsia="Arial Unicode MS"/>
                <w:b/>
                <w:bCs/>
              </w:rPr>
            </w:pPr>
            <w:r w:rsidRPr="00067894">
              <w:rPr>
                <w:rFonts w:eastAsia="Arial Unicode MS"/>
                <w:b/>
                <w:bCs/>
              </w:rPr>
              <w:t>АК</w:t>
            </w:r>
          </w:p>
        </w:tc>
        <w:tc>
          <w:tcPr>
            <w:tcW w:w="992" w:type="dxa"/>
            <w:vAlign w:val="center"/>
          </w:tcPr>
          <w:p w:rsidR="00B87D51" w:rsidRPr="00067894" w:rsidRDefault="00114ADF" w:rsidP="00B87D51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557" w:type="dxa"/>
          </w:tcPr>
          <w:p w:rsidR="00B87D51" w:rsidRPr="00067894" w:rsidRDefault="00B87D51" w:rsidP="00B87D51">
            <w:pPr>
              <w:jc w:val="center"/>
              <w:rPr>
                <w:b/>
              </w:rPr>
            </w:pPr>
            <w:r w:rsidRPr="00067894">
              <w:rPr>
                <w:b/>
              </w:rPr>
              <w:t>×</w:t>
            </w:r>
          </w:p>
        </w:tc>
        <w:tc>
          <w:tcPr>
            <w:tcW w:w="1560" w:type="dxa"/>
          </w:tcPr>
          <w:p w:rsidR="00B87D51" w:rsidRPr="00067894" w:rsidRDefault="00B87D51" w:rsidP="00B87D51">
            <w:pPr>
              <w:jc w:val="center"/>
              <w:rPr>
                <w:b/>
              </w:rPr>
            </w:pPr>
            <w:r w:rsidRPr="00067894">
              <w:rPr>
                <w:b/>
              </w:rPr>
              <w:t>×</w:t>
            </w:r>
          </w:p>
        </w:tc>
        <w:tc>
          <w:tcPr>
            <w:tcW w:w="1235" w:type="dxa"/>
          </w:tcPr>
          <w:p w:rsidR="00B87D51" w:rsidRPr="00067894" w:rsidRDefault="00B87D51" w:rsidP="00B87D51">
            <w:pPr>
              <w:jc w:val="center"/>
              <w:rPr>
                <w:b/>
              </w:rPr>
            </w:pPr>
            <w:r w:rsidRPr="00067894">
              <w:rPr>
                <w:b/>
              </w:rPr>
              <w:t>×</w:t>
            </w:r>
          </w:p>
        </w:tc>
        <w:tc>
          <w:tcPr>
            <w:tcW w:w="1701" w:type="dxa"/>
          </w:tcPr>
          <w:p w:rsidR="00B87D51" w:rsidRPr="00067894" w:rsidRDefault="00B87D51" w:rsidP="00B87D51">
            <w:pPr>
              <w:jc w:val="center"/>
              <w:rPr>
                <w:b/>
              </w:rPr>
            </w:pPr>
            <w:r w:rsidRPr="00067894">
              <w:rPr>
                <w:b/>
              </w:rPr>
              <w:t>×</w:t>
            </w:r>
          </w:p>
        </w:tc>
        <w:tc>
          <w:tcPr>
            <w:tcW w:w="1701" w:type="dxa"/>
          </w:tcPr>
          <w:p w:rsidR="00B87D51" w:rsidRPr="00067894" w:rsidRDefault="00B87D51" w:rsidP="00B87D51">
            <w:pPr>
              <w:jc w:val="center"/>
              <w:rPr>
                <w:b/>
              </w:rPr>
            </w:pPr>
            <w:r w:rsidRPr="00067894">
              <w:rPr>
                <w:b/>
              </w:rPr>
              <w:t>×</w:t>
            </w:r>
          </w:p>
        </w:tc>
        <w:tc>
          <w:tcPr>
            <w:tcW w:w="1418" w:type="dxa"/>
          </w:tcPr>
          <w:p w:rsidR="00B87D51" w:rsidRPr="00067894" w:rsidRDefault="00B87D51" w:rsidP="00B87D51">
            <w:pPr>
              <w:jc w:val="center"/>
              <w:rPr>
                <w:b/>
              </w:rPr>
            </w:pPr>
            <w:r w:rsidRPr="00067894">
              <w:rPr>
                <w:b/>
              </w:rPr>
              <w:t>×</w:t>
            </w:r>
          </w:p>
        </w:tc>
      </w:tr>
      <w:tr w:rsidR="00B87D51" w:rsidRPr="00067894" w:rsidTr="00E35B1F">
        <w:tc>
          <w:tcPr>
            <w:tcW w:w="4361" w:type="dxa"/>
          </w:tcPr>
          <w:p w:rsidR="00B87D51" w:rsidRPr="00067894" w:rsidRDefault="00B87D51" w:rsidP="00B87D51">
            <w:pPr>
              <w:rPr>
                <w:b/>
                <w:caps/>
              </w:rPr>
            </w:pPr>
            <w:r w:rsidRPr="00067894">
              <w:rPr>
                <w:b/>
                <w:caps/>
              </w:rPr>
              <w:t>К</w:t>
            </w:r>
            <w:r w:rsidRPr="00067894">
              <w:rPr>
                <w:b/>
              </w:rPr>
              <w:t>онтроль</w:t>
            </w:r>
          </w:p>
        </w:tc>
        <w:tc>
          <w:tcPr>
            <w:tcW w:w="992" w:type="dxa"/>
          </w:tcPr>
          <w:p w:rsidR="00B87D51" w:rsidRPr="00067894" w:rsidRDefault="00B87D51" w:rsidP="00B87D51">
            <w:pPr>
              <w:jc w:val="center"/>
              <w:rPr>
                <w:b/>
              </w:rPr>
            </w:pPr>
            <w:r w:rsidRPr="00067894">
              <w:rPr>
                <w:b/>
              </w:rPr>
              <w:t>–</w:t>
            </w:r>
          </w:p>
        </w:tc>
        <w:tc>
          <w:tcPr>
            <w:tcW w:w="1557" w:type="dxa"/>
          </w:tcPr>
          <w:p w:rsidR="00B87D51" w:rsidRPr="00067894" w:rsidRDefault="00B87D51" w:rsidP="00B87D51">
            <w:pPr>
              <w:jc w:val="center"/>
              <w:rPr>
                <w:b/>
              </w:rPr>
            </w:pPr>
            <w:r w:rsidRPr="00067894">
              <w:rPr>
                <w:b/>
              </w:rPr>
              <w:t>×</w:t>
            </w:r>
          </w:p>
        </w:tc>
        <w:tc>
          <w:tcPr>
            <w:tcW w:w="1560" w:type="dxa"/>
          </w:tcPr>
          <w:p w:rsidR="00B87D51" w:rsidRPr="00067894" w:rsidRDefault="00B87D51" w:rsidP="00B87D51">
            <w:pPr>
              <w:jc w:val="center"/>
              <w:rPr>
                <w:b/>
              </w:rPr>
            </w:pPr>
            <w:r w:rsidRPr="00067894">
              <w:rPr>
                <w:b/>
              </w:rPr>
              <w:t>×</w:t>
            </w:r>
          </w:p>
        </w:tc>
        <w:tc>
          <w:tcPr>
            <w:tcW w:w="1235" w:type="dxa"/>
          </w:tcPr>
          <w:p w:rsidR="00B87D51" w:rsidRPr="00067894" w:rsidRDefault="00B87D51" w:rsidP="00B87D51">
            <w:pPr>
              <w:jc w:val="center"/>
              <w:rPr>
                <w:b/>
              </w:rPr>
            </w:pPr>
            <w:r w:rsidRPr="00067894">
              <w:rPr>
                <w:b/>
              </w:rPr>
              <w:t>×</w:t>
            </w:r>
          </w:p>
        </w:tc>
        <w:tc>
          <w:tcPr>
            <w:tcW w:w="1701" w:type="dxa"/>
          </w:tcPr>
          <w:p w:rsidR="00B87D51" w:rsidRPr="00067894" w:rsidRDefault="00B87D51" w:rsidP="00B87D51">
            <w:pPr>
              <w:jc w:val="center"/>
              <w:rPr>
                <w:b/>
              </w:rPr>
            </w:pPr>
            <w:r w:rsidRPr="00067894">
              <w:rPr>
                <w:b/>
              </w:rPr>
              <w:t>×</w:t>
            </w:r>
          </w:p>
        </w:tc>
        <w:tc>
          <w:tcPr>
            <w:tcW w:w="1701" w:type="dxa"/>
          </w:tcPr>
          <w:p w:rsidR="00B87D51" w:rsidRPr="00067894" w:rsidRDefault="00B87D51" w:rsidP="00B87D51">
            <w:pPr>
              <w:jc w:val="center"/>
              <w:rPr>
                <w:b/>
              </w:rPr>
            </w:pPr>
            <w:r w:rsidRPr="00067894">
              <w:rPr>
                <w:b/>
              </w:rPr>
              <w:t>×</w:t>
            </w:r>
          </w:p>
        </w:tc>
        <w:tc>
          <w:tcPr>
            <w:tcW w:w="1418" w:type="dxa"/>
          </w:tcPr>
          <w:p w:rsidR="00B87D51" w:rsidRPr="00067894" w:rsidRDefault="00B87D51" w:rsidP="00B87D51">
            <w:pPr>
              <w:jc w:val="center"/>
              <w:rPr>
                <w:b/>
              </w:rPr>
            </w:pPr>
            <w:r w:rsidRPr="00067894">
              <w:rPr>
                <w:b/>
              </w:rPr>
              <w:t>×</w:t>
            </w:r>
          </w:p>
        </w:tc>
      </w:tr>
      <w:tr w:rsidR="00B87D51" w:rsidRPr="00067894" w:rsidTr="00E35B1F">
        <w:tc>
          <w:tcPr>
            <w:tcW w:w="4361" w:type="dxa"/>
          </w:tcPr>
          <w:p w:rsidR="00B87D51" w:rsidRPr="00067894" w:rsidRDefault="00B87D51" w:rsidP="00B87D51">
            <w:pPr>
              <w:rPr>
                <w:b/>
              </w:rPr>
            </w:pPr>
            <w:r w:rsidRPr="00067894">
              <w:rPr>
                <w:b/>
              </w:rPr>
              <w:t>Всего часов</w:t>
            </w:r>
          </w:p>
        </w:tc>
        <w:tc>
          <w:tcPr>
            <w:tcW w:w="992" w:type="dxa"/>
            <w:vAlign w:val="center"/>
          </w:tcPr>
          <w:p w:rsidR="00B87D51" w:rsidRPr="00067894" w:rsidRDefault="00B87D51" w:rsidP="00114ADF">
            <w:pPr>
              <w:jc w:val="center"/>
              <w:rPr>
                <w:b/>
              </w:rPr>
            </w:pPr>
            <w:r w:rsidRPr="00067894">
              <w:rPr>
                <w:b/>
              </w:rPr>
              <w:t>1</w:t>
            </w:r>
            <w:r w:rsidR="00114ADF">
              <w:rPr>
                <w:b/>
              </w:rPr>
              <w:t>44</w:t>
            </w:r>
          </w:p>
        </w:tc>
        <w:tc>
          <w:tcPr>
            <w:tcW w:w="1557" w:type="dxa"/>
          </w:tcPr>
          <w:p w:rsidR="00B87D51" w:rsidRPr="00067894" w:rsidRDefault="00B87D51" w:rsidP="00B87D51">
            <w:pPr>
              <w:jc w:val="center"/>
              <w:rPr>
                <w:b/>
              </w:rPr>
            </w:pPr>
            <w:r w:rsidRPr="00067894">
              <w:rPr>
                <w:b/>
              </w:rPr>
              <w:t>×</w:t>
            </w:r>
          </w:p>
        </w:tc>
        <w:tc>
          <w:tcPr>
            <w:tcW w:w="1560" w:type="dxa"/>
            <w:vAlign w:val="center"/>
          </w:tcPr>
          <w:p w:rsidR="00B87D51" w:rsidRPr="00067894" w:rsidRDefault="00771000" w:rsidP="00B87D51">
            <w:pPr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235" w:type="dxa"/>
            <w:vAlign w:val="center"/>
          </w:tcPr>
          <w:p w:rsidR="00B87D51" w:rsidRPr="00067894" w:rsidRDefault="004D3D9E" w:rsidP="00B87D51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701" w:type="dxa"/>
            <w:vAlign w:val="center"/>
          </w:tcPr>
          <w:p w:rsidR="00B87D51" w:rsidRPr="00067894" w:rsidRDefault="00771000" w:rsidP="00B87D51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701" w:type="dxa"/>
            <w:vAlign w:val="center"/>
          </w:tcPr>
          <w:p w:rsidR="00B87D51" w:rsidRPr="00067894" w:rsidRDefault="00B87D51" w:rsidP="00B87D51">
            <w:pPr>
              <w:jc w:val="center"/>
              <w:rPr>
                <w:b/>
              </w:rPr>
            </w:pPr>
            <w:r w:rsidRPr="00067894">
              <w:rPr>
                <w:b/>
              </w:rPr>
              <w:t>–</w:t>
            </w:r>
          </w:p>
        </w:tc>
        <w:tc>
          <w:tcPr>
            <w:tcW w:w="1418" w:type="dxa"/>
            <w:vAlign w:val="center"/>
          </w:tcPr>
          <w:p w:rsidR="00B87D51" w:rsidRPr="00067894" w:rsidRDefault="00114ADF" w:rsidP="00771000">
            <w:pPr>
              <w:jc w:val="center"/>
              <w:rPr>
                <w:b/>
              </w:rPr>
            </w:pPr>
            <w:r>
              <w:rPr>
                <w:b/>
              </w:rPr>
              <w:t>132</w:t>
            </w:r>
          </w:p>
        </w:tc>
      </w:tr>
      <w:tr w:rsidR="00B87D51" w:rsidRPr="00067894" w:rsidTr="008C3349">
        <w:trPr>
          <w:gridAfter w:val="6"/>
          <w:wAfter w:w="9172" w:type="dxa"/>
        </w:trPr>
        <w:tc>
          <w:tcPr>
            <w:tcW w:w="4361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B87D51" w:rsidRPr="00067894" w:rsidRDefault="00B87D51" w:rsidP="00B87D51"/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B87D51" w:rsidRPr="00067894" w:rsidRDefault="00B87D51" w:rsidP="00B87D51">
            <w:pPr>
              <w:jc w:val="center"/>
            </w:pPr>
          </w:p>
        </w:tc>
      </w:tr>
    </w:tbl>
    <w:p w:rsidR="000E4F95" w:rsidRPr="00192B7F" w:rsidRDefault="000E4F95" w:rsidP="000E4F95">
      <w:pPr>
        <w:rPr>
          <w:b/>
        </w:rPr>
      </w:pPr>
    </w:p>
    <w:p w:rsidR="000E4F95" w:rsidRDefault="000E4F95" w:rsidP="000E4F95">
      <w:pPr>
        <w:jc w:val="both"/>
      </w:pPr>
    </w:p>
    <w:p w:rsidR="00320E9B" w:rsidRDefault="00320E9B" w:rsidP="000E4F95">
      <w:pPr>
        <w:jc w:val="both"/>
        <w:sectPr w:rsidR="00320E9B" w:rsidSect="00320E9B">
          <w:footerReference w:type="first" r:id="rId16"/>
          <w:pgSz w:w="16838" w:h="11906" w:orient="landscape" w:code="9"/>
          <w:pgMar w:top="1701" w:right="1134" w:bottom="851" w:left="1134" w:header="567" w:footer="510" w:gutter="0"/>
          <w:cols w:space="708"/>
          <w:titlePg/>
          <w:docGrid w:linePitch="360"/>
        </w:sectPr>
      </w:pPr>
    </w:p>
    <w:p w:rsidR="00EB5A11" w:rsidRPr="00155546" w:rsidRDefault="00EB5A11" w:rsidP="00EB5A11">
      <w:pPr>
        <w:keepNext/>
        <w:rPr>
          <w:b/>
          <w:bCs/>
          <w:color w:val="000000"/>
        </w:rPr>
      </w:pPr>
      <w:r w:rsidRPr="00155546">
        <w:rPr>
          <w:b/>
          <w:bCs/>
          <w:color w:val="000000"/>
        </w:rPr>
        <w:t>Соответствие компетенций, формируемых при изучении дисциплины, и видов занятий</w:t>
      </w:r>
    </w:p>
    <w:p w:rsidR="00EB5A11" w:rsidRPr="00155546" w:rsidRDefault="00EB5A11" w:rsidP="00EB5A11">
      <w:pPr>
        <w:jc w:val="center"/>
        <w:rPr>
          <w:b/>
          <w:bCs/>
          <w:color w:val="000000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66"/>
        <w:gridCol w:w="645"/>
        <w:gridCol w:w="609"/>
        <w:gridCol w:w="570"/>
        <w:gridCol w:w="909"/>
        <w:gridCol w:w="670"/>
        <w:gridCol w:w="4601"/>
      </w:tblGrid>
      <w:tr w:rsidR="00EB5A11" w:rsidRPr="00155546" w:rsidTr="00771000">
        <w:trPr>
          <w:trHeight w:val="277"/>
        </w:trPr>
        <w:tc>
          <w:tcPr>
            <w:tcW w:w="81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5A11" w:rsidRPr="00155546" w:rsidRDefault="00EB5A11" w:rsidP="00114ADF">
            <w:pPr>
              <w:jc w:val="center"/>
            </w:pPr>
            <w:r w:rsidRPr="00155546">
              <w:t>Перечень компетенций</w:t>
            </w:r>
          </w:p>
        </w:tc>
        <w:tc>
          <w:tcPr>
            <w:tcW w:w="1778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5A11" w:rsidRPr="00155546" w:rsidRDefault="00EB5A11" w:rsidP="00114ADF">
            <w:pPr>
              <w:jc w:val="center"/>
            </w:pPr>
            <w:r w:rsidRPr="00155546">
              <w:t>Виды занятий</w:t>
            </w:r>
          </w:p>
        </w:tc>
        <w:tc>
          <w:tcPr>
            <w:tcW w:w="240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5A11" w:rsidRPr="00155546" w:rsidRDefault="00EB5A11" w:rsidP="00114ADF">
            <w:pPr>
              <w:jc w:val="center"/>
            </w:pPr>
            <w:r w:rsidRPr="00155546">
              <w:t>Формы контроля</w:t>
            </w:r>
          </w:p>
          <w:p w:rsidR="00EB5A11" w:rsidRPr="00183C6C" w:rsidRDefault="00EB5A11" w:rsidP="00114ADF">
            <w:pPr>
              <w:jc w:val="center"/>
              <w:rPr>
                <w:i/>
              </w:rPr>
            </w:pPr>
          </w:p>
        </w:tc>
      </w:tr>
      <w:tr w:rsidR="00EB5A11" w:rsidRPr="00155546" w:rsidTr="00771000">
        <w:trPr>
          <w:trHeight w:val="276"/>
        </w:trPr>
        <w:tc>
          <w:tcPr>
            <w:tcW w:w="81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5A11" w:rsidRPr="00155546" w:rsidRDefault="00EB5A11" w:rsidP="00114ADF">
            <w:pPr>
              <w:jc w:val="center"/>
            </w:pPr>
          </w:p>
        </w:tc>
        <w:tc>
          <w:tcPr>
            <w:tcW w:w="3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5A11" w:rsidRPr="00155546" w:rsidRDefault="00EB5A11" w:rsidP="00114ADF">
            <w:pPr>
              <w:jc w:val="center"/>
            </w:pPr>
            <w:r w:rsidRPr="00155546">
              <w:t>Л</w:t>
            </w:r>
          </w:p>
        </w:tc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5A11" w:rsidRPr="00155546" w:rsidRDefault="00EB5A11" w:rsidP="00114ADF">
            <w:pPr>
              <w:jc w:val="center"/>
            </w:pPr>
            <w:r w:rsidRPr="00155546">
              <w:t>Лаб</w:t>
            </w: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5A11" w:rsidRPr="00155546" w:rsidRDefault="00EB5A11" w:rsidP="00114ADF">
            <w:pPr>
              <w:jc w:val="center"/>
            </w:pPr>
            <w:r w:rsidRPr="00155546">
              <w:t>Пр.</w:t>
            </w:r>
          </w:p>
        </w:tc>
        <w:tc>
          <w:tcPr>
            <w:tcW w:w="4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5A11" w:rsidRPr="00155546" w:rsidRDefault="008A1C24" w:rsidP="00114ADF">
            <w:pPr>
              <w:jc w:val="center"/>
            </w:pPr>
            <w:r>
              <w:t>К</w:t>
            </w:r>
          </w:p>
        </w:tc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5A11" w:rsidRPr="00155546" w:rsidRDefault="00EB5A11" w:rsidP="00114ADF">
            <w:pPr>
              <w:jc w:val="center"/>
            </w:pPr>
            <w:r w:rsidRPr="00155546">
              <w:t>СРС</w:t>
            </w:r>
          </w:p>
        </w:tc>
        <w:tc>
          <w:tcPr>
            <w:tcW w:w="240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5A11" w:rsidRPr="00155546" w:rsidRDefault="00EB5A11" w:rsidP="00114ADF">
            <w:pPr>
              <w:jc w:val="center"/>
            </w:pPr>
          </w:p>
        </w:tc>
      </w:tr>
      <w:tr w:rsidR="00EB5A11" w:rsidRPr="00155546" w:rsidTr="00771000">
        <w:tc>
          <w:tcPr>
            <w:tcW w:w="8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5A11" w:rsidRPr="00183C6C" w:rsidRDefault="00EB5A11" w:rsidP="00771000">
            <w:pPr>
              <w:jc w:val="center"/>
              <w:rPr>
                <w:lang w:val="en-US"/>
              </w:rPr>
            </w:pPr>
            <w:r>
              <w:t>ПК-</w:t>
            </w:r>
            <w:r w:rsidR="00771000">
              <w:t>1</w:t>
            </w:r>
          </w:p>
        </w:tc>
        <w:tc>
          <w:tcPr>
            <w:tcW w:w="3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5A11" w:rsidRPr="00155546" w:rsidRDefault="00EB5A11" w:rsidP="00114ADF">
            <w:pPr>
              <w:jc w:val="center"/>
            </w:pPr>
            <w:r>
              <w:t>+</w:t>
            </w:r>
          </w:p>
        </w:tc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5A11" w:rsidRPr="00155546" w:rsidRDefault="00EB5A11" w:rsidP="00114ADF">
            <w:pPr>
              <w:jc w:val="center"/>
            </w:pP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5A11" w:rsidRPr="00155546" w:rsidRDefault="00EB5A11" w:rsidP="00114ADF">
            <w:pPr>
              <w:jc w:val="center"/>
            </w:pPr>
            <w:r w:rsidRPr="00155546">
              <w:t>+</w:t>
            </w:r>
          </w:p>
        </w:tc>
        <w:tc>
          <w:tcPr>
            <w:tcW w:w="4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5A11" w:rsidRPr="00155546" w:rsidRDefault="00EB5A11" w:rsidP="00114ADF">
            <w:pPr>
              <w:jc w:val="center"/>
            </w:pPr>
          </w:p>
        </w:tc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5A11" w:rsidRPr="00155546" w:rsidRDefault="00EB5A11" w:rsidP="00114ADF">
            <w:pPr>
              <w:jc w:val="center"/>
            </w:pPr>
            <w:r>
              <w:t>+</w:t>
            </w:r>
          </w:p>
        </w:tc>
        <w:tc>
          <w:tcPr>
            <w:tcW w:w="24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5A11" w:rsidRPr="00155546" w:rsidRDefault="00EB5A11" w:rsidP="00114ADF">
            <w:pPr>
              <w:ind w:left="-109" w:right="-185"/>
              <w:jc w:val="center"/>
            </w:pPr>
            <w:r w:rsidRPr="00155546">
              <w:t xml:space="preserve">Тест, отчет по практической работе, </w:t>
            </w:r>
            <w:r>
              <w:t>выполнение контрольной работы</w:t>
            </w:r>
          </w:p>
        </w:tc>
      </w:tr>
    </w:tbl>
    <w:p w:rsidR="00EB5A11" w:rsidRPr="00155546" w:rsidRDefault="00EB5A11" w:rsidP="00EB5A11">
      <w:r w:rsidRPr="00155546">
        <w:t>Л – лекция, Пр – практические и семинарские занятия, Лаб</w:t>
      </w:r>
      <w:r w:rsidR="008A1C24">
        <w:t xml:space="preserve"> – лабораторные работы, К – контрольная работа</w:t>
      </w:r>
      <w:r w:rsidRPr="00155546">
        <w:t>, СРС – самостоятельная работа студента</w:t>
      </w:r>
    </w:p>
    <w:p w:rsidR="00EB5A11" w:rsidRDefault="00EB5A11" w:rsidP="000E4F95">
      <w:pPr>
        <w:jc w:val="both"/>
        <w:rPr>
          <w:b/>
        </w:rPr>
      </w:pPr>
    </w:p>
    <w:p w:rsidR="000E4F95" w:rsidRPr="008C3349" w:rsidRDefault="002E7D31" w:rsidP="000E4F95">
      <w:pPr>
        <w:jc w:val="both"/>
        <w:rPr>
          <w:b/>
        </w:rPr>
      </w:pPr>
      <w:r w:rsidRPr="008C3349">
        <w:rPr>
          <w:b/>
        </w:rPr>
        <w:t xml:space="preserve">3.1.2. </w:t>
      </w:r>
      <w:r w:rsidR="000E4F95" w:rsidRPr="008C3349">
        <w:rPr>
          <w:b/>
        </w:rPr>
        <w:t>Наименование тем, их содержание, объем в часах лекционных занятий (по семестрам)</w:t>
      </w:r>
    </w:p>
    <w:p w:rsidR="000E4F95" w:rsidRDefault="000E4F95" w:rsidP="000E4F95">
      <w:pPr>
        <w:jc w:val="both"/>
      </w:pPr>
    </w:p>
    <w:tbl>
      <w:tblPr>
        <w:tblW w:w="921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72"/>
        <w:gridCol w:w="2204"/>
        <w:gridCol w:w="4679"/>
        <w:gridCol w:w="1560"/>
      </w:tblGrid>
      <w:tr w:rsidR="008C3349" w:rsidRPr="00EF1A01" w:rsidTr="008C3349">
        <w:trPr>
          <w:cantSplit/>
          <w:trHeight w:val="276"/>
          <w:tblHeader/>
        </w:trPr>
        <w:tc>
          <w:tcPr>
            <w:tcW w:w="772" w:type="dxa"/>
            <w:vMerge w:val="restart"/>
            <w:vAlign w:val="center"/>
          </w:tcPr>
          <w:p w:rsidR="008C3349" w:rsidRPr="00EF1A01" w:rsidRDefault="008C3349" w:rsidP="00320E9B">
            <w:pPr>
              <w:jc w:val="center"/>
            </w:pPr>
            <w:r w:rsidRPr="00EF1A01">
              <w:t>№</w:t>
            </w:r>
          </w:p>
          <w:p w:rsidR="008C3349" w:rsidRPr="00EF1A01" w:rsidRDefault="008C3349" w:rsidP="00320E9B">
            <w:pPr>
              <w:jc w:val="center"/>
            </w:pPr>
            <w:r w:rsidRPr="00EF1A01">
              <w:t>тем</w:t>
            </w:r>
            <w:r>
              <w:t>ы</w:t>
            </w:r>
          </w:p>
        </w:tc>
        <w:tc>
          <w:tcPr>
            <w:tcW w:w="2204" w:type="dxa"/>
            <w:vMerge w:val="restart"/>
            <w:vAlign w:val="center"/>
          </w:tcPr>
          <w:p w:rsidR="008C3349" w:rsidRDefault="008C3349" w:rsidP="00320E9B">
            <w:pPr>
              <w:jc w:val="center"/>
            </w:pPr>
            <w:r w:rsidRPr="00EF1A01">
              <w:t xml:space="preserve">Наименование </w:t>
            </w:r>
          </w:p>
          <w:p w:rsidR="008C3349" w:rsidRPr="00EF1A01" w:rsidRDefault="008C3349" w:rsidP="00320E9B">
            <w:pPr>
              <w:jc w:val="center"/>
            </w:pPr>
            <w:r w:rsidRPr="00EF1A01">
              <w:t>темы</w:t>
            </w:r>
          </w:p>
        </w:tc>
        <w:tc>
          <w:tcPr>
            <w:tcW w:w="4679" w:type="dxa"/>
            <w:vMerge w:val="restart"/>
            <w:vAlign w:val="center"/>
          </w:tcPr>
          <w:p w:rsidR="008C3349" w:rsidRPr="00EF1A01" w:rsidRDefault="008C3349" w:rsidP="00320E9B">
            <w:pPr>
              <w:jc w:val="center"/>
            </w:pPr>
            <w:r w:rsidRPr="00EF1A01">
              <w:t>Основное содержание темы</w:t>
            </w:r>
          </w:p>
        </w:tc>
        <w:tc>
          <w:tcPr>
            <w:tcW w:w="1560" w:type="dxa"/>
            <w:vMerge w:val="restart"/>
            <w:vAlign w:val="center"/>
          </w:tcPr>
          <w:p w:rsidR="008C3349" w:rsidRPr="00EF1A01" w:rsidRDefault="008C3349" w:rsidP="00320E9B">
            <w:pPr>
              <w:jc w:val="center"/>
            </w:pPr>
            <w:r w:rsidRPr="00EF1A01">
              <w:t>Количество часов</w:t>
            </w:r>
          </w:p>
        </w:tc>
      </w:tr>
      <w:tr w:rsidR="008C3349" w:rsidRPr="00EF1A01" w:rsidTr="008C3349">
        <w:trPr>
          <w:cantSplit/>
          <w:trHeight w:val="276"/>
          <w:tblHeader/>
        </w:trPr>
        <w:tc>
          <w:tcPr>
            <w:tcW w:w="772" w:type="dxa"/>
            <w:vMerge/>
            <w:vAlign w:val="center"/>
          </w:tcPr>
          <w:p w:rsidR="008C3349" w:rsidRPr="00EF1A01" w:rsidRDefault="008C3349" w:rsidP="00320E9B">
            <w:pPr>
              <w:jc w:val="center"/>
            </w:pPr>
          </w:p>
        </w:tc>
        <w:tc>
          <w:tcPr>
            <w:tcW w:w="2204" w:type="dxa"/>
            <w:vMerge/>
            <w:vAlign w:val="center"/>
          </w:tcPr>
          <w:p w:rsidR="008C3349" w:rsidRPr="00EF1A01" w:rsidRDefault="008C3349" w:rsidP="00320E9B">
            <w:pPr>
              <w:jc w:val="center"/>
            </w:pPr>
          </w:p>
        </w:tc>
        <w:tc>
          <w:tcPr>
            <w:tcW w:w="4679" w:type="dxa"/>
            <w:vMerge/>
            <w:vAlign w:val="center"/>
          </w:tcPr>
          <w:p w:rsidR="008C3349" w:rsidRPr="00EF1A01" w:rsidRDefault="008C3349" w:rsidP="00320E9B">
            <w:pPr>
              <w:jc w:val="center"/>
            </w:pPr>
          </w:p>
        </w:tc>
        <w:tc>
          <w:tcPr>
            <w:tcW w:w="1560" w:type="dxa"/>
            <w:vMerge/>
            <w:vAlign w:val="center"/>
          </w:tcPr>
          <w:p w:rsidR="008C3349" w:rsidRPr="00EF1A01" w:rsidRDefault="008C3349" w:rsidP="00320E9B">
            <w:pPr>
              <w:jc w:val="center"/>
            </w:pPr>
          </w:p>
        </w:tc>
      </w:tr>
      <w:tr w:rsidR="00B87D51" w:rsidRPr="00EF1A01" w:rsidTr="008C3349">
        <w:trPr>
          <w:cantSplit/>
          <w:tblHeader/>
        </w:trPr>
        <w:tc>
          <w:tcPr>
            <w:tcW w:w="772" w:type="dxa"/>
          </w:tcPr>
          <w:p w:rsidR="00B87D51" w:rsidRPr="00EF1A01" w:rsidRDefault="00B87D51" w:rsidP="00B87D51">
            <w:pPr>
              <w:jc w:val="center"/>
            </w:pPr>
            <w:r w:rsidRPr="00EF1A01">
              <w:t>1</w:t>
            </w:r>
          </w:p>
        </w:tc>
        <w:tc>
          <w:tcPr>
            <w:tcW w:w="2204" w:type="dxa"/>
          </w:tcPr>
          <w:p w:rsidR="00B87D51" w:rsidRPr="00EF1A01" w:rsidRDefault="00B87D51" w:rsidP="00B87D51">
            <w:pPr>
              <w:widowControl w:val="0"/>
              <w:rPr>
                <w:rFonts w:eastAsia="Arial Unicode MS"/>
                <w:bCs/>
              </w:rPr>
            </w:pPr>
            <w:r w:rsidRPr="00EF1A01">
              <w:rPr>
                <w:rFonts w:eastAsia="Arial Unicode MS"/>
                <w:bCs/>
              </w:rPr>
              <w:t>Опасности производственной среды</w:t>
            </w:r>
          </w:p>
        </w:tc>
        <w:tc>
          <w:tcPr>
            <w:tcW w:w="4679" w:type="dxa"/>
          </w:tcPr>
          <w:p w:rsidR="00B87D51" w:rsidRPr="00EF1A01" w:rsidRDefault="00B87D51" w:rsidP="00E35B1F">
            <w:r w:rsidRPr="00EF1A01">
              <w:t xml:space="preserve">Понятие опасности. Таксономия опасностей. Опасные и вредные факторы производственной среды. </w:t>
            </w:r>
          </w:p>
        </w:tc>
        <w:tc>
          <w:tcPr>
            <w:tcW w:w="1560" w:type="dxa"/>
          </w:tcPr>
          <w:p w:rsidR="00B87D51" w:rsidRPr="00EF1A01" w:rsidRDefault="00B87D51" w:rsidP="00B87D51">
            <w:pPr>
              <w:jc w:val="center"/>
            </w:pPr>
            <w:r w:rsidRPr="00EF1A01">
              <w:t>0,5</w:t>
            </w:r>
          </w:p>
        </w:tc>
      </w:tr>
      <w:tr w:rsidR="00B87D51" w:rsidRPr="00EF1A01" w:rsidTr="008C3349">
        <w:trPr>
          <w:cantSplit/>
          <w:tblHeader/>
        </w:trPr>
        <w:tc>
          <w:tcPr>
            <w:tcW w:w="772" w:type="dxa"/>
          </w:tcPr>
          <w:p w:rsidR="00B87D51" w:rsidRPr="00EF1A01" w:rsidRDefault="00B87D51" w:rsidP="00B87D51">
            <w:pPr>
              <w:jc w:val="center"/>
            </w:pPr>
            <w:r w:rsidRPr="00EF1A01">
              <w:t>2</w:t>
            </w:r>
          </w:p>
        </w:tc>
        <w:tc>
          <w:tcPr>
            <w:tcW w:w="2204" w:type="dxa"/>
          </w:tcPr>
          <w:p w:rsidR="00B87D51" w:rsidRPr="00EF1A01" w:rsidRDefault="00B87D51" w:rsidP="00B87D51">
            <w:pPr>
              <w:widowControl w:val="0"/>
              <w:rPr>
                <w:rFonts w:eastAsia="Arial Unicode MS"/>
                <w:bCs/>
              </w:rPr>
            </w:pPr>
            <w:r w:rsidRPr="00EF1A01">
              <w:rPr>
                <w:rFonts w:eastAsia="Arial Unicode MS"/>
                <w:bCs/>
              </w:rPr>
              <w:t>Производственный риск</w:t>
            </w:r>
          </w:p>
        </w:tc>
        <w:tc>
          <w:tcPr>
            <w:tcW w:w="4679" w:type="dxa"/>
          </w:tcPr>
          <w:p w:rsidR="00B87D51" w:rsidRPr="00EF1A01" w:rsidRDefault="00B87D51" w:rsidP="00E35B1F">
            <w:r w:rsidRPr="00EF1A01">
              <w:t xml:space="preserve">Понятие риска. Классификация источников и уровней риска смерти человека. </w:t>
            </w:r>
          </w:p>
        </w:tc>
        <w:tc>
          <w:tcPr>
            <w:tcW w:w="1560" w:type="dxa"/>
          </w:tcPr>
          <w:p w:rsidR="00B87D51" w:rsidRPr="00EF1A01" w:rsidRDefault="00B87D51" w:rsidP="00B87D51">
            <w:pPr>
              <w:jc w:val="center"/>
            </w:pPr>
            <w:r w:rsidRPr="00EF1A01">
              <w:t>0,5</w:t>
            </w:r>
          </w:p>
        </w:tc>
      </w:tr>
      <w:tr w:rsidR="00B87D51" w:rsidRPr="00EF1A01" w:rsidTr="008C3349">
        <w:trPr>
          <w:cantSplit/>
          <w:tblHeader/>
        </w:trPr>
        <w:tc>
          <w:tcPr>
            <w:tcW w:w="772" w:type="dxa"/>
          </w:tcPr>
          <w:p w:rsidR="00B87D51" w:rsidRPr="00EF1A01" w:rsidRDefault="00B87D51" w:rsidP="00B87D51">
            <w:pPr>
              <w:jc w:val="center"/>
            </w:pPr>
            <w:r w:rsidRPr="00EF1A01">
              <w:t>3</w:t>
            </w:r>
          </w:p>
        </w:tc>
        <w:tc>
          <w:tcPr>
            <w:tcW w:w="2204" w:type="dxa"/>
          </w:tcPr>
          <w:p w:rsidR="00B87D51" w:rsidRPr="00EF1A01" w:rsidRDefault="00B87D51" w:rsidP="00B87D51">
            <w:pPr>
              <w:widowControl w:val="0"/>
              <w:rPr>
                <w:rFonts w:eastAsia="Arial Unicode MS"/>
                <w:bCs/>
              </w:rPr>
            </w:pPr>
            <w:r w:rsidRPr="00EF1A01">
              <w:rPr>
                <w:rFonts w:eastAsia="Arial Unicode MS"/>
                <w:bCs/>
              </w:rPr>
              <w:t>Концепции анализа производственного риска</w:t>
            </w:r>
          </w:p>
        </w:tc>
        <w:tc>
          <w:tcPr>
            <w:tcW w:w="4679" w:type="dxa"/>
          </w:tcPr>
          <w:p w:rsidR="00B87D51" w:rsidRPr="00EF1A01" w:rsidRDefault="00B87D51" w:rsidP="00E35B1F">
            <w:r w:rsidRPr="00EF1A01">
              <w:t xml:space="preserve">Существующие подходы и методы оценки риска для здоровья человека. </w:t>
            </w:r>
          </w:p>
        </w:tc>
        <w:tc>
          <w:tcPr>
            <w:tcW w:w="1560" w:type="dxa"/>
          </w:tcPr>
          <w:p w:rsidR="00B87D51" w:rsidRPr="00EF1A01" w:rsidRDefault="00B87D51" w:rsidP="00B87D51">
            <w:pPr>
              <w:jc w:val="center"/>
            </w:pPr>
            <w:r w:rsidRPr="00EF1A01">
              <w:t>1</w:t>
            </w:r>
          </w:p>
        </w:tc>
      </w:tr>
      <w:tr w:rsidR="00B87D51" w:rsidRPr="00EF1A01" w:rsidTr="008C3349">
        <w:trPr>
          <w:cantSplit/>
          <w:tblHeader/>
        </w:trPr>
        <w:tc>
          <w:tcPr>
            <w:tcW w:w="772" w:type="dxa"/>
          </w:tcPr>
          <w:p w:rsidR="00B87D51" w:rsidRPr="00EF1A01" w:rsidRDefault="00B87D51" w:rsidP="00B87D51">
            <w:pPr>
              <w:jc w:val="center"/>
            </w:pPr>
            <w:r w:rsidRPr="00EF1A01">
              <w:t>4</w:t>
            </w:r>
          </w:p>
        </w:tc>
        <w:tc>
          <w:tcPr>
            <w:tcW w:w="2204" w:type="dxa"/>
          </w:tcPr>
          <w:p w:rsidR="00B87D51" w:rsidRPr="00EF1A01" w:rsidRDefault="00B87D51" w:rsidP="00B87D51">
            <w:pPr>
              <w:widowControl w:val="0"/>
              <w:rPr>
                <w:rFonts w:eastAsia="Arial Unicode MS"/>
                <w:bCs/>
              </w:rPr>
            </w:pPr>
            <w:r w:rsidRPr="00EF1A01">
              <w:rPr>
                <w:rFonts w:eastAsia="Arial Unicode MS"/>
                <w:bCs/>
              </w:rPr>
              <w:t>Методы анализа и оценки риска</w:t>
            </w:r>
          </w:p>
        </w:tc>
        <w:tc>
          <w:tcPr>
            <w:tcW w:w="4679" w:type="dxa"/>
          </w:tcPr>
          <w:p w:rsidR="00B87D51" w:rsidRPr="00EF1A01" w:rsidRDefault="00B87D51" w:rsidP="00E35B1F">
            <w:r w:rsidRPr="00EF1A01">
              <w:t xml:space="preserve">Методы анализа риска: феноменологический, детерминистский, вероятностный, экспертный. </w:t>
            </w:r>
          </w:p>
        </w:tc>
        <w:tc>
          <w:tcPr>
            <w:tcW w:w="1560" w:type="dxa"/>
          </w:tcPr>
          <w:p w:rsidR="00B87D51" w:rsidRPr="00EF1A01" w:rsidRDefault="00B87D51" w:rsidP="00B87D51">
            <w:pPr>
              <w:jc w:val="center"/>
            </w:pPr>
            <w:r w:rsidRPr="00EF1A01">
              <w:t>1</w:t>
            </w:r>
          </w:p>
        </w:tc>
      </w:tr>
      <w:tr w:rsidR="00B87D51" w:rsidRPr="00EF1A01" w:rsidTr="008C3349">
        <w:trPr>
          <w:cantSplit/>
          <w:tblHeader/>
        </w:trPr>
        <w:tc>
          <w:tcPr>
            <w:tcW w:w="772" w:type="dxa"/>
          </w:tcPr>
          <w:p w:rsidR="00B87D51" w:rsidRPr="00EF1A01" w:rsidRDefault="00B87D51" w:rsidP="00B87D51">
            <w:pPr>
              <w:jc w:val="center"/>
            </w:pPr>
            <w:r w:rsidRPr="00EF1A01">
              <w:t>5</w:t>
            </w:r>
          </w:p>
        </w:tc>
        <w:tc>
          <w:tcPr>
            <w:tcW w:w="2204" w:type="dxa"/>
          </w:tcPr>
          <w:p w:rsidR="00B87D51" w:rsidRPr="00EF1A01" w:rsidRDefault="00B87D51" w:rsidP="00B87D51">
            <w:pPr>
              <w:widowControl w:val="0"/>
              <w:rPr>
                <w:rFonts w:eastAsia="Arial Unicode MS"/>
                <w:bCs/>
              </w:rPr>
            </w:pPr>
            <w:r w:rsidRPr="00EF1A01">
              <w:rPr>
                <w:rFonts w:eastAsia="Arial Unicode MS"/>
                <w:bCs/>
              </w:rPr>
              <w:t>Методы прогноза риска</w:t>
            </w:r>
          </w:p>
        </w:tc>
        <w:tc>
          <w:tcPr>
            <w:tcW w:w="4679" w:type="dxa"/>
          </w:tcPr>
          <w:p w:rsidR="00B87D51" w:rsidRPr="00EF1A01" w:rsidRDefault="00B87D51" w:rsidP="00E35B1F">
            <w:r w:rsidRPr="00EF1A01">
              <w:t xml:space="preserve">Методики прогноза последствий негативного воздействия производственных факторов на здоровье работника. </w:t>
            </w:r>
          </w:p>
        </w:tc>
        <w:tc>
          <w:tcPr>
            <w:tcW w:w="1560" w:type="dxa"/>
          </w:tcPr>
          <w:p w:rsidR="00B87D51" w:rsidRPr="00EF1A01" w:rsidRDefault="00B87D51" w:rsidP="00B87D51">
            <w:pPr>
              <w:jc w:val="center"/>
            </w:pPr>
            <w:r w:rsidRPr="00EF1A01">
              <w:t>0,5</w:t>
            </w:r>
          </w:p>
        </w:tc>
      </w:tr>
      <w:tr w:rsidR="00B87D51" w:rsidRPr="00EF1A01" w:rsidTr="008C3349">
        <w:trPr>
          <w:cantSplit/>
        </w:trPr>
        <w:tc>
          <w:tcPr>
            <w:tcW w:w="772" w:type="dxa"/>
          </w:tcPr>
          <w:p w:rsidR="00B87D51" w:rsidRPr="00EF1A01" w:rsidRDefault="00B87D51" w:rsidP="00B87D51">
            <w:pPr>
              <w:jc w:val="center"/>
            </w:pPr>
            <w:r w:rsidRPr="00EF1A01">
              <w:t>6</w:t>
            </w:r>
          </w:p>
        </w:tc>
        <w:tc>
          <w:tcPr>
            <w:tcW w:w="2204" w:type="dxa"/>
          </w:tcPr>
          <w:p w:rsidR="00B87D51" w:rsidRPr="00EF1A01" w:rsidRDefault="00B87D51" w:rsidP="00B87D51">
            <w:pPr>
              <w:widowControl w:val="0"/>
              <w:rPr>
                <w:rFonts w:eastAsia="Arial Unicode MS"/>
                <w:bCs/>
              </w:rPr>
            </w:pPr>
            <w:r w:rsidRPr="00EF1A01">
              <w:rPr>
                <w:rFonts w:eastAsia="Arial Unicode MS"/>
                <w:bCs/>
              </w:rPr>
              <w:t>Управление производственным риском</w:t>
            </w:r>
          </w:p>
        </w:tc>
        <w:tc>
          <w:tcPr>
            <w:tcW w:w="4679" w:type="dxa"/>
          </w:tcPr>
          <w:p w:rsidR="00B87D51" w:rsidRPr="00EF1A01" w:rsidRDefault="00B87D51" w:rsidP="00E35B1F">
            <w:r w:rsidRPr="00EF1A01">
              <w:t xml:space="preserve">Организация управления рисками. Принципы принятия решений об управлении рисками. </w:t>
            </w:r>
          </w:p>
        </w:tc>
        <w:tc>
          <w:tcPr>
            <w:tcW w:w="1560" w:type="dxa"/>
          </w:tcPr>
          <w:p w:rsidR="00B87D51" w:rsidRPr="00EF1A01" w:rsidRDefault="00B87D51" w:rsidP="00B87D51">
            <w:pPr>
              <w:jc w:val="center"/>
            </w:pPr>
            <w:r w:rsidRPr="00EF1A01">
              <w:t>0,5</w:t>
            </w:r>
          </w:p>
        </w:tc>
      </w:tr>
      <w:tr w:rsidR="00B87D51" w:rsidRPr="00EF1A01" w:rsidTr="008C3349">
        <w:trPr>
          <w:cantSplit/>
        </w:trPr>
        <w:tc>
          <w:tcPr>
            <w:tcW w:w="7655" w:type="dxa"/>
            <w:gridSpan w:val="3"/>
          </w:tcPr>
          <w:p w:rsidR="00B87D51" w:rsidRPr="008C3349" w:rsidRDefault="00B87D51" w:rsidP="00B87D51">
            <w:pPr>
              <w:jc w:val="right"/>
              <w:rPr>
                <w:b/>
              </w:rPr>
            </w:pPr>
            <w:r w:rsidRPr="008C3349">
              <w:rPr>
                <w:b/>
              </w:rPr>
              <w:t>ИТОГО</w:t>
            </w:r>
          </w:p>
        </w:tc>
        <w:tc>
          <w:tcPr>
            <w:tcW w:w="1560" w:type="dxa"/>
          </w:tcPr>
          <w:p w:rsidR="00B87D51" w:rsidRPr="008C3349" w:rsidRDefault="00B87D51" w:rsidP="00B87D51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</w:tr>
    </w:tbl>
    <w:p w:rsidR="000E4F95" w:rsidRPr="002F4722" w:rsidRDefault="000E4F95" w:rsidP="000E4F95">
      <w:pPr>
        <w:jc w:val="both"/>
        <w:rPr>
          <w:lang w:val="en-US"/>
        </w:rPr>
      </w:pPr>
    </w:p>
    <w:p w:rsidR="000E4F95" w:rsidRPr="008C3349" w:rsidRDefault="000E4F95" w:rsidP="000E4F95">
      <w:pPr>
        <w:jc w:val="both"/>
        <w:rPr>
          <w:b/>
        </w:rPr>
      </w:pPr>
      <w:r w:rsidRPr="008C3349">
        <w:rPr>
          <w:b/>
        </w:rPr>
        <w:t>3.1.3. Наименование тем (вопросов), выделенных для самостоятельной работы студентов</w:t>
      </w:r>
    </w:p>
    <w:p w:rsidR="000E4F95" w:rsidRDefault="000E4F95" w:rsidP="000E4F95">
      <w:pPr>
        <w:jc w:val="both"/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8"/>
        <w:gridCol w:w="2268"/>
        <w:gridCol w:w="3545"/>
        <w:gridCol w:w="1134"/>
        <w:gridCol w:w="1701"/>
      </w:tblGrid>
      <w:tr w:rsidR="00320E9B" w:rsidRPr="004D71E0" w:rsidTr="00061279">
        <w:trPr>
          <w:trHeight w:val="794"/>
          <w:tblHeader/>
        </w:trPr>
        <w:tc>
          <w:tcPr>
            <w:tcW w:w="708" w:type="dxa"/>
            <w:vAlign w:val="center"/>
          </w:tcPr>
          <w:p w:rsidR="00320E9B" w:rsidRPr="004D71E0" w:rsidRDefault="00320E9B" w:rsidP="00320E9B">
            <w:pPr>
              <w:jc w:val="center"/>
            </w:pPr>
            <w:r>
              <w:t>№</w:t>
            </w:r>
          </w:p>
          <w:p w:rsidR="00320E9B" w:rsidRPr="004D71E0" w:rsidRDefault="00320E9B" w:rsidP="00320E9B">
            <w:pPr>
              <w:ind w:left="-108" w:right="-108"/>
              <w:jc w:val="center"/>
            </w:pPr>
            <w:r w:rsidRPr="004D71E0">
              <w:t>тем</w:t>
            </w:r>
            <w:r>
              <w:t>ы</w:t>
            </w:r>
          </w:p>
        </w:tc>
        <w:tc>
          <w:tcPr>
            <w:tcW w:w="2268" w:type="dxa"/>
            <w:vAlign w:val="center"/>
          </w:tcPr>
          <w:p w:rsidR="00320E9B" w:rsidRPr="004D71E0" w:rsidRDefault="00320E9B" w:rsidP="00320E9B">
            <w:pPr>
              <w:ind w:left="-108" w:right="-108"/>
              <w:jc w:val="center"/>
            </w:pPr>
            <w:r w:rsidRPr="004D71E0">
              <w:t>Наименование темы (вопроса)</w:t>
            </w:r>
          </w:p>
        </w:tc>
        <w:tc>
          <w:tcPr>
            <w:tcW w:w="3545" w:type="dxa"/>
            <w:vAlign w:val="center"/>
          </w:tcPr>
          <w:p w:rsidR="00320E9B" w:rsidRDefault="00320E9B" w:rsidP="00320E9B">
            <w:pPr>
              <w:ind w:right="-143"/>
              <w:jc w:val="center"/>
            </w:pPr>
            <w:r w:rsidRPr="004D71E0">
              <w:t>Основное содержание темы</w:t>
            </w:r>
          </w:p>
          <w:p w:rsidR="00320E9B" w:rsidRPr="004D71E0" w:rsidRDefault="00320E9B" w:rsidP="00320E9B">
            <w:pPr>
              <w:ind w:right="-143"/>
              <w:jc w:val="center"/>
            </w:pPr>
            <w:r w:rsidRPr="004D71E0">
              <w:t xml:space="preserve"> (вопроса)</w:t>
            </w:r>
          </w:p>
        </w:tc>
        <w:tc>
          <w:tcPr>
            <w:tcW w:w="1134" w:type="dxa"/>
            <w:vAlign w:val="center"/>
          </w:tcPr>
          <w:p w:rsidR="00320E9B" w:rsidRPr="004D71E0" w:rsidRDefault="00320E9B" w:rsidP="00320E9B">
            <w:pPr>
              <w:jc w:val="center"/>
            </w:pPr>
            <w:r w:rsidRPr="004D71E0">
              <w:t>Объем в часах</w:t>
            </w:r>
          </w:p>
        </w:tc>
        <w:tc>
          <w:tcPr>
            <w:tcW w:w="1701" w:type="dxa"/>
            <w:vAlign w:val="center"/>
          </w:tcPr>
          <w:p w:rsidR="00320E9B" w:rsidRPr="004D71E0" w:rsidRDefault="00320E9B" w:rsidP="008C3349">
            <w:pPr>
              <w:ind w:left="-108" w:right="-109"/>
              <w:jc w:val="center"/>
            </w:pPr>
            <w:r w:rsidRPr="004D71E0">
              <w:t>Литература</w:t>
            </w:r>
          </w:p>
        </w:tc>
      </w:tr>
      <w:tr w:rsidR="00114ADF" w:rsidRPr="004D71E0" w:rsidTr="00E35B1F">
        <w:trPr>
          <w:trHeight w:val="319"/>
        </w:trPr>
        <w:tc>
          <w:tcPr>
            <w:tcW w:w="708" w:type="dxa"/>
          </w:tcPr>
          <w:p w:rsidR="00114ADF" w:rsidRPr="004D71E0" w:rsidRDefault="00114ADF" w:rsidP="00114ADF">
            <w:pPr>
              <w:jc w:val="center"/>
            </w:pPr>
            <w:r w:rsidRPr="004D71E0">
              <w:t>1</w:t>
            </w:r>
          </w:p>
        </w:tc>
        <w:tc>
          <w:tcPr>
            <w:tcW w:w="2268" w:type="dxa"/>
          </w:tcPr>
          <w:p w:rsidR="00114ADF" w:rsidRPr="004D71E0" w:rsidRDefault="00114ADF" w:rsidP="00114ADF">
            <w:pPr>
              <w:widowControl w:val="0"/>
              <w:rPr>
                <w:rFonts w:eastAsia="Arial Unicode MS"/>
                <w:bCs/>
              </w:rPr>
            </w:pPr>
            <w:r w:rsidRPr="004D71E0">
              <w:rPr>
                <w:rFonts w:eastAsia="Arial Unicode MS"/>
                <w:bCs/>
              </w:rPr>
              <w:t>Опасности производственной среды</w:t>
            </w:r>
          </w:p>
        </w:tc>
        <w:tc>
          <w:tcPr>
            <w:tcW w:w="3545" w:type="dxa"/>
          </w:tcPr>
          <w:p w:rsidR="00114ADF" w:rsidRPr="004D71E0" w:rsidRDefault="00114ADF" w:rsidP="00114ADF">
            <w:r w:rsidRPr="004D71E0">
              <w:t>Понятие опасности. Таксономия опасностей. Опасные и вредные факторы производственной среды. Условия трудовой деятельности. Принципы оценки условий труда.</w:t>
            </w:r>
          </w:p>
        </w:tc>
        <w:tc>
          <w:tcPr>
            <w:tcW w:w="1134" w:type="dxa"/>
            <w:vAlign w:val="center"/>
          </w:tcPr>
          <w:p w:rsidR="00114ADF" w:rsidRPr="007A4857" w:rsidRDefault="00114ADF" w:rsidP="00114ADF">
            <w:pPr>
              <w:jc w:val="center"/>
            </w:pPr>
            <w:r w:rsidRPr="007A4857">
              <w:t>1</w:t>
            </w:r>
            <w:r>
              <w:t>5</w:t>
            </w:r>
            <w:r w:rsidRPr="007A4857">
              <w:t>,5</w:t>
            </w:r>
          </w:p>
        </w:tc>
        <w:tc>
          <w:tcPr>
            <w:tcW w:w="1701" w:type="dxa"/>
            <w:shd w:val="clear" w:color="auto" w:fill="auto"/>
          </w:tcPr>
          <w:p w:rsidR="00114ADF" w:rsidRPr="004D71E0" w:rsidRDefault="00114ADF" w:rsidP="00114ADF">
            <w:pPr>
              <w:ind w:left="-108" w:right="-109"/>
              <w:jc w:val="center"/>
            </w:pPr>
            <w:r>
              <w:t>ОЛ-1, ОЛ-2, ОЛ-3, ДЛ-4, ДЛ-5, М-1</w:t>
            </w:r>
          </w:p>
        </w:tc>
      </w:tr>
      <w:tr w:rsidR="00114ADF" w:rsidRPr="004D71E0" w:rsidTr="00E35B1F">
        <w:trPr>
          <w:trHeight w:val="339"/>
        </w:trPr>
        <w:tc>
          <w:tcPr>
            <w:tcW w:w="708" w:type="dxa"/>
          </w:tcPr>
          <w:p w:rsidR="00114ADF" w:rsidRPr="004D71E0" w:rsidRDefault="00114ADF" w:rsidP="00114ADF">
            <w:pPr>
              <w:jc w:val="center"/>
            </w:pPr>
            <w:r w:rsidRPr="004D71E0">
              <w:t>2</w:t>
            </w:r>
          </w:p>
        </w:tc>
        <w:tc>
          <w:tcPr>
            <w:tcW w:w="2268" w:type="dxa"/>
          </w:tcPr>
          <w:p w:rsidR="00114ADF" w:rsidRPr="004D71E0" w:rsidRDefault="00114ADF" w:rsidP="00114ADF">
            <w:pPr>
              <w:widowControl w:val="0"/>
              <w:rPr>
                <w:rFonts w:eastAsia="Arial Unicode MS"/>
                <w:bCs/>
              </w:rPr>
            </w:pPr>
            <w:r w:rsidRPr="004D71E0">
              <w:rPr>
                <w:rFonts w:eastAsia="Arial Unicode MS"/>
                <w:bCs/>
              </w:rPr>
              <w:t>Производственный риск</w:t>
            </w:r>
          </w:p>
        </w:tc>
        <w:tc>
          <w:tcPr>
            <w:tcW w:w="3545" w:type="dxa"/>
          </w:tcPr>
          <w:p w:rsidR="00114ADF" w:rsidRPr="004D71E0" w:rsidRDefault="00114ADF" w:rsidP="00114ADF">
            <w:r w:rsidRPr="004D71E0">
              <w:t>Понятие риска. Классификация источников и уровней риска смерти человека. Приемлемый риск как уровень безопасности производства. Количественные показатели производственного риска.</w:t>
            </w:r>
          </w:p>
        </w:tc>
        <w:tc>
          <w:tcPr>
            <w:tcW w:w="1134" w:type="dxa"/>
            <w:vAlign w:val="center"/>
          </w:tcPr>
          <w:p w:rsidR="00114ADF" w:rsidRPr="007A4857" w:rsidRDefault="00114ADF" w:rsidP="00114ADF">
            <w:pPr>
              <w:jc w:val="center"/>
            </w:pPr>
            <w:r w:rsidRPr="007A4857">
              <w:t>1</w:t>
            </w:r>
            <w:r>
              <w:t>5</w:t>
            </w:r>
            <w:r w:rsidRPr="007A4857">
              <w:t>,5</w:t>
            </w:r>
          </w:p>
        </w:tc>
        <w:tc>
          <w:tcPr>
            <w:tcW w:w="1701" w:type="dxa"/>
            <w:shd w:val="clear" w:color="auto" w:fill="auto"/>
          </w:tcPr>
          <w:p w:rsidR="00114ADF" w:rsidRPr="004D71E0" w:rsidRDefault="00114ADF" w:rsidP="00114ADF">
            <w:pPr>
              <w:ind w:left="-108" w:right="-109"/>
              <w:jc w:val="center"/>
            </w:pPr>
            <w:r>
              <w:t>ОЛ-1, ОЛ-2, ОЛ-3, ДЛ-4, ДЛ-5, М-1</w:t>
            </w:r>
          </w:p>
        </w:tc>
      </w:tr>
      <w:tr w:rsidR="00114ADF" w:rsidRPr="004D71E0" w:rsidTr="00E35B1F">
        <w:trPr>
          <w:trHeight w:val="339"/>
        </w:trPr>
        <w:tc>
          <w:tcPr>
            <w:tcW w:w="708" w:type="dxa"/>
          </w:tcPr>
          <w:p w:rsidR="00114ADF" w:rsidRPr="004D71E0" w:rsidRDefault="00114ADF" w:rsidP="00114ADF">
            <w:pPr>
              <w:jc w:val="center"/>
            </w:pPr>
            <w:r w:rsidRPr="004D71E0">
              <w:t>3</w:t>
            </w:r>
          </w:p>
        </w:tc>
        <w:tc>
          <w:tcPr>
            <w:tcW w:w="2268" w:type="dxa"/>
          </w:tcPr>
          <w:p w:rsidR="00114ADF" w:rsidRPr="004D71E0" w:rsidRDefault="00114ADF" w:rsidP="00114ADF">
            <w:pPr>
              <w:widowControl w:val="0"/>
              <w:rPr>
                <w:rFonts w:eastAsia="Arial Unicode MS"/>
                <w:bCs/>
              </w:rPr>
            </w:pPr>
            <w:r w:rsidRPr="004D71E0">
              <w:rPr>
                <w:rFonts w:eastAsia="Arial Unicode MS"/>
                <w:bCs/>
              </w:rPr>
              <w:t>Концепции анализа производственного риска</w:t>
            </w:r>
          </w:p>
        </w:tc>
        <w:tc>
          <w:tcPr>
            <w:tcW w:w="3545" w:type="dxa"/>
          </w:tcPr>
          <w:p w:rsidR="00114ADF" w:rsidRPr="004D71E0" w:rsidRDefault="00114ADF" w:rsidP="00114ADF">
            <w:r w:rsidRPr="004D71E0">
              <w:t>Существующие подходы и методы оценки риска для здоровья человека. Техническая (технократическая) концепция. Экономическая концепция. Психологическая концепция. Социологическая (культурологическая) концепция.</w:t>
            </w:r>
          </w:p>
        </w:tc>
        <w:tc>
          <w:tcPr>
            <w:tcW w:w="1134" w:type="dxa"/>
            <w:vAlign w:val="center"/>
          </w:tcPr>
          <w:p w:rsidR="00114ADF" w:rsidRPr="007A4857" w:rsidRDefault="00114ADF" w:rsidP="00114ADF">
            <w:pPr>
              <w:jc w:val="center"/>
            </w:pPr>
            <w:r>
              <w:t>19</w:t>
            </w:r>
          </w:p>
        </w:tc>
        <w:tc>
          <w:tcPr>
            <w:tcW w:w="1701" w:type="dxa"/>
            <w:shd w:val="clear" w:color="auto" w:fill="auto"/>
          </w:tcPr>
          <w:p w:rsidR="00114ADF" w:rsidRPr="004D71E0" w:rsidRDefault="00114ADF" w:rsidP="00114ADF">
            <w:pPr>
              <w:ind w:left="-108" w:right="-109"/>
              <w:jc w:val="center"/>
            </w:pPr>
            <w:r>
              <w:t>ОЛ-1, ОЛ-2, ОЛ-3, ДЛ-4, ДЛ-5, М-1</w:t>
            </w:r>
          </w:p>
        </w:tc>
      </w:tr>
      <w:tr w:rsidR="00114ADF" w:rsidRPr="004D71E0" w:rsidTr="00E35B1F">
        <w:trPr>
          <w:trHeight w:val="339"/>
        </w:trPr>
        <w:tc>
          <w:tcPr>
            <w:tcW w:w="708" w:type="dxa"/>
          </w:tcPr>
          <w:p w:rsidR="00114ADF" w:rsidRPr="004D71E0" w:rsidRDefault="00114ADF" w:rsidP="00114ADF">
            <w:pPr>
              <w:jc w:val="center"/>
            </w:pPr>
            <w:r w:rsidRPr="004D71E0">
              <w:t>4</w:t>
            </w:r>
          </w:p>
        </w:tc>
        <w:tc>
          <w:tcPr>
            <w:tcW w:w="2268" w:type="dxa"/>
          </w:tcPr>
          <w:p w:rsidR="00114ADF" w:rsidRPr="004D71E0" w:rsidRDefault="00114ADF" w:rsidP="00114ADF">
            <w:pPr>
              <w:widowControl w:val="0"/>
              <w:rPr>
                <w:rFonts w:eastAsia="Arial Unicode MS"/>
                <w:bCs/>
              </w:rPr>
            </w:pPr>
            <w:r w:rsidRPr="004D71E0">
              <w:rPr>
                <w:rFonts w:eastAsia="Arial Unicode MS"/>
                <w:bCs/>
              </w:rPr>
              <w:t>Методы анализа и оценки риска</w:t>
            </w:r>
          </w:p>
        </w:tc>
        <w:tc>
          <w:tcPr>
            <w:tcW w:w="3545" w:type="dxa"/>
          </w:tcPr>
          <w:p w:rsidR="00114ADF" w:rsidRPr="004D71E0" w:rsidRDefault="00114ADF" w:rsidP="00114ADF">
            <w:r w:rsidRPr="004D71E0">
              <w:t>Методы анализа риска: феноменологический, детерминистский, вероятностный, экспертный. Методы оценки риска: статистический, вероятностно-статистический, теоретико-вероятностный, экспертный.</w:t>
            </w:r>
          </w:p>
        </w:tc>
        <w:tc>
          <w:tcPr>
            <w:tcW w:w="1134" w:type="dxa"/>
            <w:vAlign w:val="center"/>
          </w:tcPr>
          <w:p w:rsidR="00114ADF" w:rsidRPr="007A4857" w:rsidRDefault="00114ADF" w:rsidP="00114ADF">
            <w:pPr>
              <w:jc w:val="center"/>
            </w:pPr>
            <w:r>
              <w:t>38</w:t>
            </w:r>
          </w:p>
        </w:tc>
        <w:tc>
          <w:tcPr>
            <w:tcW w:w="1701" w:type="dxa"/>
            <w:shd w:val="clear" w:color="auto" w:fill="auto"/>
          </w:tcPr>
          <w:p w:rsidR="00114ADF" w:rsidRPr="004D71E0" w:rsidRDefault="00114ADF" w:rsidP="00114ADF">
            <w:pPr>
              <w:ind w:left="-108" w:right="-109"/>
              <w:jc w:val="center"/>
            </w:pPr>
            <w:r>
              <w:t>ОЛ-1, ОЛ-2, ОЛ-3, ДЛ-4, ДЛ-5, М-1</w:t>
            </w:r>
          </w:p>
        </w:tc>
      </w:tr>
      <w:tr w:rsidR="00114ADF" w:rsidRPr="004D71E0" w:rsidTr="00E35B1F">
        <w:trPr>
          <w:trHeight w:val="339"/>
        </w:trPr>
        <w:tc>
          <w:tcPr>
            <w:tcW w:w="708" w:type="dxa"/>
          </w:tcPr>
          <w:p w:rsidR="00114ADF" w:rsidRPr="004D71E0" w:rsidRDefault="00114ADF" w:rsidP="00114ADF">
            <w:pPr>
              <w:jc w:val="center"/>
            </w:pPr>
            <w:r w:rsidRPr="004D71E0">
              <w:t>5</w:t>
            </w:r>
          </w:p>
        </w:tc>
        <w:tc>
          <w:tcPr>
            <w:tcW w:w="2268" w:type="dxa"/>
          </w:tcPr>
          <w:p w:rsidR="00114ADF" w:rsidRPr="004D71E0" w:rsidRDefault="00114ADF" w:rsidP="00114ADF">
            <w:pPr>
              <w:widowControl w:val="0"/>
              <w:rPr>
                <w:rFonts w:eastAsia="Arial Unicode MS"/>
                <w:bCs/>
              </w:rPr>
            </w:pPr>
            <w:r w:rsidRPr="004D71E0">
              <w:rPr>
                <w:rFonts w:eastAsia="Arial Unicode MS"/>
                <w:bCs/>
              </w:rPr>
              <w:t>Методы прогноза риска</w:t>
            </w:r>
          </w:p>
        </w:tc>
        <w:tc>
          <w:tcPr>
            <w:tcW w:w="3545" w:type="dxa"/>
          </w:tcPr>
          <w:p w:rsidR="00114ADF" w:rsidRPr="004D71E0" w:rsidRDefault="00114ADF" w:rsidP="00114ADF">
            <w:r w:rsidRPr="004D71E0">
              <w:t>Методики прогноза последствий негативного воздействия производственных факторов на здоровье работника. Показатели достоверности прогноза. Методы прогнозирования последствий опасных явлений.</w:t>
            </w:r>
          </w:p>
        </w:tc>
        <w:tc>
          <w:tcPr>
            <w:tcW w:w="1134" w:type="dxa"/>
            <w:vAlign w:val="center"/>
          </w:tcPr>
          <w:p w:rsidR="00114ADF" w:rsidRPr="007A4857" w:rsidRDefault="00114ADF" w:rsidP="00114ADF">
            <w:pPr>
              <w:jc w:val="center"/>
            </w:pPr>
            <w:r>
              <w:t>18</w:t>
            </w:r>
            <w:r w:rsidRPr="007A4857">
              <w:t>,5</w:t>
            </w:r>
          </w:p>
        </w:tc>
        <w:tc>
          <w:tcPr>
            <w:tcW w:w="1701" w:type="dxa"/>
            <w:shd w:val="clear" w:color="auto" w:fill="auto"/>
          </w:tcPr>
          <w:p w:rsidR="00114ADF" w:rsidRPr="004D71E0" w:rsidRDefault="00114ADF" w:rsidP="00114ADF">
            <w:pPr>
              <w:ind w:left="-108" w:right="-109"/>
              <w:jc w:val="center"/>
            </w:pPr>
            <w:r>
              <w:t>ОЛ-1, ОЛ-2, ОЛ-3, ДЛ-4, ДЛ-5, М-1</w:t>
            </w:r>
          </w:p>
        </w:tc>
      </w:tr>
      <w:tr w:rsidR="00114ADF" w:rsidRPr="004D71E0" w:rsidTr="00E35B1F">
        <w:trPr>
          <w:trHeight w:val="339"/>
        </w:trPr>
        <w:tc>
          <w:tcPr>
            <w:tcW w:w="708" w:type="dxa"/>
          </w:tcPr>
          <w:p w:rsidR="00114ADF" w:rsidRPr="004D71E0" w:rsidRDefault="00114ADF" w:rsidP="00114ADF">
            <w:pPr>
              <w:jc w:val="center"/>
            </w:pPr>
            <w:r w:rsidRPr="004D71E0">
              <w:t>6</w:t>
            </w:r>
          </w:p>
        </w:tc>
        <w:tc>
          <w:tcPr>
            <w:tcW w:w="2268" w:type="dxa"/>
          </w:tcPr>
          <w:p w:rsidR="00114ADF" w:rsidRPr="004D71E0" w:rsidRDefault="00114ADF" w:rsidP="00114ADF">
            <w:pPr>
              <w:widowControl w:val="0"/>
              <w:rPr>
                <w:rFonts w:eastAsia="Arial Unicode MS"/>
                <w:bCs/>
              </w:rPr>
            </w:pPr>
            <w:r w:rsidRPr="004D71E0">
              <w:rPr>
                <w:rFonts w:eastAsia="Arial Unicode MS"/>
                <w:bCs/>
              </w:rPr>
              <w:t>Управление производственным риском</w:t>
            </w:r>
          </w:p>
        </w:tc>
        <w:tc>
          <w:tcPr>
            <w:tcW w:w="3545" w:type="dxa"/>
          </w:tcPr>
          <w:p w:rsidR="00114ADF" w:rsidRPr="004D71E0" w:rsidRDefault="00114ADF" w:rsidP="00114ADF">
            <w:r w:rsidRPr="004D71E0">
              <w:t>Организация управления рисками. Принципы принятия решений об управлении рисками. Предпочтения при принятии решений. Психологические аспекты принятия решений в рисковых ситуациях. Коммуникация риска.</w:t>
            </w:r>
          </w:p>
        </w:tc>
        <w:tc>
          <w:tcPr>
            <w:tcW w:w="1134" w:type="dxa"/>
            <w:vAlign w:val="center"/>
          </w:tcPr>
          <w:p w:rsidR="00114ADF" w:rsidRPr="007A4857" w:rsidRDefault="00114ADF" w:rsidP="00114ADF">
            <w:pPr>
              <w:jc w:val="center"/>
            </w:pPr>
            <w:r>
              <w:t>25</w:t>
            </w:r>
            <w:r w:rsidRPr="007A4857">
              <w:t>,</w:t>
            </w:r>
            <w:r>
              <w:t>5</w:t>
            </w:r>
          </w:p>
        </w:tc>
        <w:tc>
          <w:tcPr>
            <w:tcW w:w="1701" w:type="dxa"/>
            <w:shd w:val="clear" w:color="auto" w:fill="auto"/>
          </w:tcPr>
          <w:p w:rsidR="00114ADF" w:rsidRPr="004D71E0" w:rsidRDefault="00114ADF" w:rsidP="00114ADF">
            <w:pPr>
              <w:ind w:left="-108" w:right="-109"/>
              <w:jc w:val="center"/>
            </w:pPr>
            <w:r>
              <w:t>ОЛ-1, ОЛ-2, ОЛ-3, ДЛ-4, ДЛ-5, М-1</w:t>
            </w:r>
          </w:p>
        </w:tc>
      </w:tr>
      <w:tr w:rsidR="00114ADF" w:rsidRPr="004D71E0" w:rsidTr="00061279">
        <w:trPr>
          <w:trHeight w:val="339"/>
        </w:trPr>
        <w:tc>
          <w:tcPr>
            <w:tcW w:w="6521" w:type="dxa"/>
            <w:gridSpan w:val="3"/>
          </w:tcPr>
          <w:p w:rsidR="00114ADF" w:rsidRPr="008C3349" w:rsidRDefault="00114ADF" w:rsidP="00114ADF">
            <w:pPr>
              <w:jc w:val="right"/>
              <w:rPr>
                <w:b/>
              </w:rPr>
            </w:pPr>
            <w:r w:rsidRPr="008C3349">
              <w:rPr>
                <w:b/>
              </w:rPr>
              <w:t>ИТОГО</w:t>
            </w:r>
          </w:p>
        </w:tc>
        <w:tc>
          <w:tcPr>
            <w:tcW w:w="1134" w:type="dxa"/>
          </w:tcPr>
          <w:p w:rsidR="00114ADF" w:rsidRPr="008C3349" w:rsidRDefault="00114ADF" w:rsidP="00114ADF">
            <w:pPr>
              <w:ind w:left="-108" w:right="-108"/>
              <w:jc w:val="center"/>
              <w:rPr>
                <w:b/>
              </w:rPr>
            </w:pPr>
            <w:r>
              <w:rPr>
                <w:b/>
              </w:rPr>
              <w:t>132</w:t>
            </w:r>
          </w:p>
        </w:tc>
        <w:tc>
          <w:tcPr>
            <w:tcW w:w="1701" w:type="dxa"/>
            <w:shd w:val="clear" w:color="auto" w:fill="auto"/>
          </w:tcPr>
          <w:p w:rsidR="00114ADF" w:rsidRPr="004D71E0" w:rsidRDefault="00114ADF" w:rsidP="00114ADF">
            <w:pPr>
              <w:ind w:left="-108" w:right="-109"/>
              <w:jc w:val="center"/>
            </w:pPr>
          </w:p>
        </w:tc>
      </w:tr>
    </w:tbl>
    <w:p w:rsidR="000E4F95" w:rsidRDefault="000E4F95" w:rsidP="000E4F95">
      <w:pPr>
        <w:jc w:val="both"/>
      </w:pPr>
    </w:p>
    <w:p w:rsidR="000E4F95" w:rsidRPr="00061279" w:rsidRDefault="000E4F95" w:rsidP="000E4F95">
      <w:pPr>
        <w:jc w:val="both"/>
        <w:rPr>
          <w:b/>
        </w:rPr>
      </w:pPr>
      <w:r w:rsidRPr="00061279">
        <w:rPr>
          <w:b/>
        </w:rPr>
        <w:t>3.1.4. Практические занятия, их содержание и объем в часах (по семестрам)</w:t>
      </w:r>
    </w:p>
    <w:p w:rsidR="000E4F95" w:rsidRDefault="000E4F95" w:rsidP="000E4F95">
      <w:pPr>
        <w:jc w:val="both"/>
      </w:pPr>
    </w:p>
    <w:tbl>
      <w:tblPr>
        <w:tblW w:w="9357" w:type="dxa"/>
        <w:tblInd w:w="10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8"/>
        <w:gridCol w:w="2695"/>
        <w:gridCol w:w="4536"/>
        <w:gridCol w:w="1418"/>
      </w:tblGrid>
      <w:tr w:rsidR="00061279" w:rsidRPr="00A24533" w:rsidTr="00482223">
        <w:trPr>
          <w:cantSplit/>
          <w:trHeight w:val="928"/>
          <w:tblHeader/>
        </w:trPr>
        <w:tc>
          <w:tcPr>
            <w:tcW w:w="708" w:type="dxa"/>
            <w:vAlign w:val="center"/>
          </w:tcPr>
          <w:p w:rsidR="00061279" w:rsidRPr="00A24533" w:rsidRDefault="00061279" w:rsidP="00320E9B">
            <w:pPr>
              <w:ind w:left="-108" w:right="-165"/>
              <w:jc w:val="center"/>
            </w:pPr>
            <w:r w:rsidRPr="00A24533">
              <w:t>№</w:t>
            </w:r>
          </w:p>
          <w:p w:rsidR="00061279" w:rsidRPr="00A24533" w:rsidRDefault="00061279" w:rsidP="00320E9B">
            <w:pPr>
              <w:ind w:left="-108" w:right="-108"/>
              <w:jc w:val="center"/>
            </w:pPr>
            <w:r w:rsidRPr="00A24533">
              <w:t>тем</w:t>
            </w:r>
            <w:r>
              <w:t>ы</w:t>
            </w:r>
          </w:p>
        </w:tc>
        <w:tc>
          <w:tcPr>
            <w:tcW w:w="2695" w:type="dxa"/>
            <w:vAlign w:val="center"/>
          </w:tcPr>
          <w:p w:rsidR="00061279" w:rsidRDefault="00061279" w:rsidP="00320E9B">
            <w:pPr>
              <w:jc w:val="center"/>
            </w:pPr>
            <w:r w:rsidRPr="00A24533">
              <w:t xml:space="preserve">Наименование </w:t>
            </w:r>
          </w:p>
          <w:p w:rsidR="00061279" w:rsidRPr="00A24533" w:rsidRDefault="00061279" w:rsidP="00320E9B">
            <w:pPr>
              <w:jc w:val="center"/>
            </w:pPr>
            <w:r w:rsidRPr="00A24533">
              <w:t xml:space="preserve">практических </w:t>
            </w:r>
            <w:r w:rsidRPr="00A24533">
              <w:br/>
              <w:t>занятий (семинаров)</w:t>
            </w:r>
          </w:p>
        </w:tc>
        <w:tc>
          <w:tcPr>
            <w:tcW w:w="4536" w:type="dxa"/>
            <w:vAlign w:val="center"/>
          </w:tcPr>
          <w:p w:rsidR="00061279" w:rsidRDefault="00061279" w:rsidP="00320E9B">
            <w:pPr>
              <w:jc w:val="center"/>
            </w:pPr>
            <w:r w:rsidRPr="00A24533">
              <w:t xml:space="preserve">Основное содержание практических </w:t>
            </w:r>
          </w:p>
          <w:p w:rsidR="00061279" w:rsidRPr="00A24533" w:rsidRDefault="00061279" w:rsidP="00061279">
            <w:pPr>
              <w:ind w:left="175" w:hanging="175"/>
              <w:jc w:val="center"/>
            </w:pPr>
            <w:r w:rsidRPr="00A24533">
              <w:t>занятий (семинаров)</w:t>
            </w:r>
          </w:p>
        </w:tc>
        <w:tc>
          <w:tcPr>
            <w:tcW w:w="1418" w:type="dxa"/>
            <w:vAlign w:val="center"/>
          </w:tcPr>
          <w:p w:rsidR="00061279" w:rsidRPr="00A24533" w:rsidRDefault="00061279" w:rsidP="00320E9B">
            <w:pPr>
              <w:jc w:val="center"/>
            </w:pPr>
            <w:r w:rsidRPr="00A24533">
              <w:t>Количество часов</w:t>
            </w:r>
          </w:p>
        </w:tc>
      </w:tr>
      <w:tr w:rsidR="00061279" w:rsidRPr="00A24533" w:rsidTr="00482223">
        <w:trPr>
          <w:trHeight w:val="520"/>
        </w:trPr>
        <w:tc>
          <w:tcPr>
            <w:tcW w:w="708" w:type="dxa"/>
          </w:tcPr>
          <w:p w:rsidR="00061279" w:rsidRPr="00A24533" w:rsidRDefault="00061279" w:rsidP="00320E9B">
            <w:pPr>
              <w:jc w:val="center"/>
            </w:pPr>
            <w:r w:rsidRPr="00A24533">
              <w:t>4</w:t>
            </w:r>
          </w:p>
        </w:tc>
        <w:tc>
          <w:tcPr>
            <w:tcW w:w="2695" w:type="dxa"/>
          </w:tcPr>
          <w:p w:rsidR="00061279" w:rsidRPr="00A24533" w:rsidRDefault="00061279" w:rsidP="00320E9B">
            <w:r w:rsidRPr="00A24533">
              <w:t>Изучение методов анализа и оценки производственного риска</w:t>
            </w:r>
          </w:p>
        </w:tc>
        <w:tc>
          <w:tcPr>
            <w:tcW w:w="4536" w:type="dxa"/>
          </w:tcPr>
          <w:p w:rsidR="00061279" w:rsidRPr="00A24533" w:rsidRDefault="00061279" w:rsidP="00320E9B">
            <w:r w:rsidRPr="00A24533">
              <w:t>Решение проблемных задач на проведение качественной и количественной оценки производственного риска.</w:t>
            </w:r>
          </w:p>
        </w:tc>
        <w:tc>
          <w:tcPr>
            <w:tcW w:w="1418" w:type="dxa"/>
          </w:tcPr>
          <w:p w:rsidR="00061279" w:rsidRPr="00A24533" w:rsidRDefault="00771000" w:rsidP="00320E9B">
            <w:pPr>
              <w:jc w:val="center"/>
            </w:pPr>
            <w:r>
              <w:t>1</w:t>
            </w:r>
          </w:p>
        </w:tc>
      </w:tr>
      <w:tr w:rsidR="00061279" w:rsidRPr="00A24533" w:rsidTr="00482223">
        <w:trPr>
          <w:trHeight w:val="520"/>
        </w:trPr>
        <w:tc>
          <w:tcPr>
            <w:tcW w:w="708" w:type="dxa"/>
          </w:tcPr>
          <w:p w:rsidR="00061279" w:rsidRPr="00A24533" w:rsidRDefault="00061279" w:rsidP="00320E9B">
            <w:pPr>
              <w:jc w:val="center"/>
            </w:pPr>
            <w:r w:rsidRPr="00A24533">
              <w:t>5</w:t>
            </w:r>
          </w:p>
        </w:tc>
        <w:tc>
          <w:tcPr>
            <w:tcW w:w="2695" w:type="dxa"/>
          </w:tcPr>
          <w:p w:rsidR="00061279" w:rsidRPr="00A24533" w:rsidRDefault="00061279" w:rsidP="00320E9B">
            <w:r w:rsidRPr="00A24533">
              <w:t>Изучение методов прогноза производственного риска</w:t>
            </w:r>
          </w:p>
        </w:tc>
        <w:tc>
          <w:tcPr>
            <w:tcW w:w="4536" w:type="dxa"/>
          </w:tcPr>
          <w:p w:rsidR="00061279" w:rsidRPr="00A24533" w:rsidRDefault="00061279" w:rsidP="00320E9B">
            <w:r w:rsidRPr="00A24533">
              <w:t>Решение проблемных задач на моделирование риска несчастных случаев и применение теории вероятностей к оценке риска.</w:t>
            </w:r>
          </w:p>
        </w:tc>
        <w:tc>
          <w:tcPr>
            <w:tcW w:w="1418" w:type="dxa"/>
          </w:tcPr>
          <w:p w:rsidR="00061279" w:rsidRPr="00A24533" w:rsidRDefault="00771000" w:rsidP="00320E9B">
            <w:pPr>
              <w:jc w:val="center"/>
            </w:pPr>
            <w:r>
              <w:t>1</w:t>
            </w:r>
          </w:p>
        </w:tc>
      </w:tr>
      <w:tr w:rsidR="00061279" w:rsidRPr="00A24533" w:rsidTr="00482223">
        <w:trPr>
          <w:trHeight w:val="520"/>
        </w:trPr>
        <w:tc>
          <w:tcPr>
            <w:tcW w:w="708" w:type="dxa"/>
          </w:tcPr>
          <w:p w:rsidR="00061279" w:rsidRPr="00A24533" w:rsidRDefault="00061279" w:rsidP="00320E9B">
            <w:pPr>
              <w:jc w:val="center"/>
            </w:pPr>
            <w:r w:rsidRPr="00A24533">
              <w:t>6</w:t>
            </w:r>
          </w:p>
        </w:tc>
        <w:tc>
          <w:tcPr>
            <w:tcW w:w="2695" w:type="dxa"/>
          </w:tcPr>
          <w:p w:rsidR="00061279" w:rsidRPr="00A24533" w:rsidRDefault="00061279" w:rsidP="00320E9B">
            <w:r w:rsidRPr="00A24533">
              <w:t>Изучение методов управления производственным риском</w:t>
            </w:r>
          </w:p>
        </w:tc>
        <w:tc>
          <w:tcPr>
            <w:tcW w:w="4536" w:type="dxa"/>
          </w:tcPr>
          <w:p w:rsidR="00061279" w:rsidRPr="00A24533" w:rsidRDefault="00061279" w:rsidP="00320E9B">
            <w:r w:rsidRPr="00A24533">
              <w:t>Деловая игра на принятие решения о проведении работ (производственных операций) в условиях неопределенности.</w:t>
            </w:r>
          </w:p>
        </w:tc>
        <w:tc>
          <w:tcPr>
            <w:tcW w:w="1418" w:type="dxa"/>
          </w:tcPr>
          <w:p w:rsidR="00061279" w:rsidRPr="00A24533" w:rsidRDefault="00771000" w:rsidP="00320E9B">
            <w:pPr>
              <w:jc w:val="center"/>
            </w:pPr>
            <w:r>
              <w:t>2</w:t>
            </w:r>
          </w:p>
        </w:tc>
      </w:tr>
      <w:tr w:rsidR="00061279" w:rsidRPr="00A24533" w:rsidTr="00482223">
        <w:trPr>
          <w:trHeight w:val="285"/>
        </w:trPr>
        <w:tc>
          <w:tcPr>
            <w:tcW w:w="708" w:type="dxa"/>
          </w:tcPr>
          <w:p w:rsidR="00061279" w:rsidRPr="00A24533" w:rsidRDefault="00061279" w:rsidP="00320E9B">
            <w:pPr>
              <w:jc w:val="center"/>
            </w:pPr>
          </w:p>
        </w:tc>
        <w:tc>
          <w:tcPr>
            <w:tcW w:w="2695" w:type="dxa"/>
          </w:tcPr>
          <w:p w:rsidR="00061279" w:rsidRPr="00A24533" w:rsidRDefault="00061279" w:rsidP="00320E9B"/>
        </w:tc>
        <w:tc>
          <w:tcPr>
            <w:tcW w:w="4536" w:type="dxa"/>
          </w:tcPr>
          <w:p w:rsidR="00061279" w:rsidRPr="00061279" w:rsidRDefault="00061279" w:rsidP="00061279">
            <w:pPr>
              <w:jc w:val="right"/>
              <w:rPr>
                <w:b/>
              </w:rPr>
            </w:pPr>
            <w:r w:rsidRPr="00061279">
              <w:rPr>
                <w:b/>
              </w:rPr>
              <w:t>ИТОГО</w:t>
            </w:r>
          </w:p>
        </w:tc>
        <w:tc>
          <w:tcPr>
            <w:tcW w:w="1418" w:type="dxa"/>
            <w:vAlign w:val="center"/>
          </w:tcPr>
          <w:p w:rsidR="00061279" w:rsidRPr="00061279" w:rsidRDefault="004903BF" w:rsidP="00F63759">
            <w:pPr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</w:tr>
    </w:tbl>
    <w:p w:rsidR="000E4F95" w:rsidRPr="00BD6781" w:rsidRDefault="000E4F95" w:rsidP="000E4F95">
      <w:pPr>
        <w:jc w:val="both"/>
      </w:pPr>
    </w:p>
    <w:p w:rsidR="000E4F95" w:rsidRPr="00061279" w:rsidRDefault="000E4F95" w:rsidP="000E4F95">
      <w:pPr>
        <w:jc w:val="both"/>
        <w:rPr>
          <w:b/>
        </w:rPr>
      </w:pPr>
      <w:r w:rsidRPr="00061279">
        <w:rPr>
          <w:b/>
        </w:rPr>
        <w:t>3.1.5. Лабораторные занятия, их наименование и объем в часах</w:t>
      </w:r>
    </w:p>
    <w:p w:rsidR="000E4F95" w:rsidRDefault="000E4F95" w:rsidP="000E4F95">
      <w:pPr>
        <w:jc w:val="both"/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701"/>
        <w:gridCol w:w="5529"/>
        <w:gridCol w:w="2126"/>
      </w:tblGrid>
      <w:tr w:rsidR="000E4F95" w:rsidTr="00320E9B">
        <w:trPr>
          <w:trHeight w:val="326"/>
        </w:trPr>
        <w:tc>
          <w:tcPr>
            <w:tcW w:w="1701" w:type="dxa"/>
            <w:tcBorders>
              <w:left w:val="single" w:sz="4" w:space="0" w:color="auto"/>
            </w:tcBorders>
            <w:vAlign w:val="center"/>
          </w:tcPr>
          <w:p w:rsidR="000E4F95" w:rsidRDefault="000E4F95" w:rsidP="00917185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Номер работы</w:t>
            </w:r>
          </w:p>
        </w:tc>
        <w:tc>
          <w:tcPr>
            <w:tcW w:w="5529" w:type="dxa"/>
            <w:vAlign w:val="center"/>
          </w:tcPr>
          <w:p w:rsidR="000E4F95" w:rsidRDefault="000E4F95" w:rsidP="00917185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лабораторной работы</w:t>
            </w:r>
          </w:p>
        </w:tc>
        <w:tc>
          <w:tcPr>
            <w:tcW w:w="2126" w:type="dxa"/>
            <w:tcBorders>
              <w:right w:val="single" w:sz="4" w:space="0" w:color="auto"/>
            </w:tcBorders>
            <w:vAlign w:val="center"/>
          </w:tcPr>
          <w:p w:rsidR="000E4F95" w:rsidRPr="00320E9B" w:rsidRDefault="000E4F95" w:rsidP="00320E9B">
            <w:pPr>
              <w:jc w:val="center"/>
              <w:rPr>
                <w:sz w:val="22"/>
              </w:rPr>
            </w:pPr>
            <w:r>
              <w:rPr>
                <w:sz w:val="22"/>
              </w:rPr>
              <w:t>Объем в часах</w:t>
            </w:r>
          </w:p>
        </w:tc>
      </w:tr>
    </w:tbl>
    <w:p w:rsidR="000E4F95" w:rsidRPr="006A38D8" w:rsidRDefault="000E4F95" w:rsidP="000E4F95">
      <w:pPr>
        <w:jc w:val="both"/>
      </w:pPr>
      <w:r>
        <w:t>Не предусмотрены учебным планом.</w:t>
      </w:r>
    </w:p>
    <w:p w:rsidR="000E4F95" w:rsidRDefault="000E4F95" w:rsidP="000E4F95">
      <w:pPr>
        <w:jc w:val="both"/>
      </w:pPr>
    </w:p>
    <w:p w:rsidR="000E4F95" w:rsidRPr="00061279" w:rsidRDefault="000E4F95" w:rsidP="000E4F95">
      <w:pPr>
        <w:jc w:val="both"/>
        <w:rPr>
          <w:b/>
        </w:rPr>
      </w:pPr>
      <w:r w:rsidRPr="00061279">
        <w:rPr>
          <w:b/>
        </w:rPr>
        <w:t xml:space="preserve">3.2. Перечень тем курсовых проектов (работ) </w:t>
      </w:r>
    </w:p>
    <w:p w:rsidR="000E4F95" w:rsidRDefault="000E4F95" w:rsidP="000E4F95">
      <w:pPr>
        <w:jc w:val="both"/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6"/>
        <w:gridCol w:w="8080"/>
      </w:tblGrid>
      <w:tr w:rsidR="000E4F95" w:rsidTr="00320E9B">
        <w:tc>
          <w:tcPr>
            <w:tcW w:w="1276" w:type="dxa"/>
            <w:tcBorders>
              <w:left w:val="single" w:sz="4" w:space="0" w:color="auto"/>
            </w:tcBorders>
            <w:vAlign w:val="center"/>
          </w:tcPr>
          <w:p w:rsidR="000E4F95" w:rsidRDefault="000E4F95" w:rsidP="00320E9B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8080" w:type="dxa"/>
            <w:vAlign w:val="center"/>
          </w:tcPr>
          <w:p w:rsidR="000E4F95" w:rsidRDefault="000E4F95" w:rsidP="00917185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</w:tbl>
    <w:p w:rsidR="000E4F95" w:rsidRDefault="000E4F95" w:rsidP="000E4F95">
      <w:pPr>
        <w:jc w:val="both"/>
        <w:rPr>
          <w:lang w:val="en-US"/>
        </w:rPr>
      </w:pPr>
      <w:r>
        <w:rPr>
          <w:lang w:val="en-US"/>
        </w:rPr>
        <w:t>Не предусмотрены учебным планом.</w:t>
      </w:r>
    </w:p>
    <w:p w:rsidR="00BD6781" w:rsidRDefault="00BD6781" w:rsidP="000E4F95">
      <w:pPr>
        <w:jc w:val="both"/>
        <w:rPr>
          <w:lang w:val="en-US"/>
        </w:rPr>
      </w:pPr>
    </w:p>
    <w:p w:rsidR="00BD6781" w:rsidRPr="00061279" w:rsidRDefault="00BD6781" w:rsidP="00BD6781">
      <w:pPr>
        <w:jc w:val="both"/>
        <w:rPr>
          <w:b/>
        </w:rPr>
      </w:pPr>
      <w:r w:rsidRPr="00061279">
        <w:rPr>
          <w:b/>
        </w:rPr>
        <w:t xml:space="preserve">3.3. Перечень тем РГР </w:t>
      </w:r>
    </w:p>
    <w:p w:rsidR="00BD6781" w:rsidRDefault="00BD6781" w:rsidP="00BD6781">
      <w:pPr>
        <w:jc w:val="both"/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6"/>
        <w:gridCol w:w="8080"/>
      </w:tblGrid>
      <w:tr w:rsidR="00BD6781" w:rsidTr="00320E9B">
        <w:trPr>
          <w:trHeight w:val="70"/>
        </w:trPr>
        <w:tc>
          <w:tcPr>
            <w:tcW w:w="1276" w:type="dxa"/>
            <w:tcBorders>
              <w:left w:val="single" w:sz="4" w:space="0" w:color="auto"/>
            </w:tcBorders>
            <w:vAlign w:val="center"/>
          </w:tcPr>
          <w:p w:rsidR="00BD6781" w:rsidRDefault="00BD6781" w:rsidP="00320E9B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8080" w:type="dxa"/>
            <w:vAlign w:val="center"/>
          </w:tcPr>
          <w:p w:rsidR="00BD6781" w:rsidRDefault="00BD6781" w:rsidP="00320E9B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</w:tbl>
    <w:p w:rsidR="00BD6781" w:rsidRDefault="00BD6781" w:rsidP="00BD6781">
      <w:pPr>
        <w:jc w:val="both"/>
        <w:rPr>
          <w:lang w:val="en-US"/>
        </w:rPr>
      </w:pPr>
      <w:r>
        <w:rPr>
          <w:lang w:val="en-US"/>
        </w:rPr>
        <w:t>Не предусмотрены учебным планом.</w:t>
      </w:r>
    </w:p>
    <w:p w:rsidR="00BD6781" w:rsidRPr="00061279" w:rsidRDefault="00BD6781" w:rsidP="000E4F95">
      <w:pPr>
        <w:jc w:val="both"/>
        <w:rPr>
          <w:b/>
          <w:lang w:val="en-US"/>
        </w:rPr>
      </w:pPr>
    </w:p>
    <w:p w:rsidR="00BD6781" w:rsidRPr="00061279" w:rsidRDefault="00BD6781" w:rsidP="00BD6781">
      <w:pPr>
        <w:jc w:val="both"/>
        <w:rPr>
          <w:b/>
        </w:rPr>
      </w:pPr>
      <w:r w:rsidRPr="00061279">
        <w:rPr>
          <w:b/>
        </w:rPr>
        <w:t xml:space="preserve">3.4. Перечень тем </w:t>
      </w:r>
      <w:r w:rsidRPr="00061279">
        <w:rPr>
          <w:b/>
          <w:lang w:val="en-US"/>
        </w:rPr>
        <w:t>рефератов</w:t>
      </w:r>
    </w:p>
    <w:p w:rsidR="00BD6781" w:rsidRDefault="00BD6781" w:rsidP="00BD6781">
      <w:pPr>
        <w:jc w:val="both"/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6"/>
        <w:gridCol w:w="8080"/>
      </w:tblGrid>
      <w:tr w:rsidR="00BD6781" w:rsidTr="00320E9B">
        <w:trPr>
          <w:trHeight w:val="70"/>
        </w:trPr>
        <w:tc>
          <w:tcPr>
            <w:tcW w:w="1276" w:type="dxa"/>
            <w:tcBorders>
              <w:left w:val="single" w:sz="4" w:space="0" w:color="auto"/>
            </w:tcBorders>
            <w:vAlign w:val="center"/>
          </w:tcPr>
          <w:p w:rsidR="00BD6781" w:rsidRDefault="00BD6781" w:rsidP="00320E9B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8080" w:type="dxa"/>
            <w:vAlign w:val="center"/>
          </w:tcPr>
          <w:p w:rsidR="00BD6781" w:rsidRDefault="00BD6781" w:rsidP="00320E9B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</w:tbl>
    <w:p w:rsidR="00BD6781" w:rsidRDefault="00BD6781" w:rsidP="00BD6781">
      <w:pPr>
        <w:jc w:val="both"/>
        <w:rPr>
          <w:lang w:val="en-US"/>
        </w:rPr>
      </w:pPr>
      <w:r>
        <w:rPr>
          <w:lang w:val="en-US"/>
        </w:rPr>
        <w:t>Не предусмотрены учебным планом.</w:t>
      </w:r>
    </w:p>
    <w:p w:rsidR="00BD6781" w:rsidRDefault="00BD6781" w:rsidP="00BD6781">
      <w:pPr>
        <w:jc w:val="both"/>
        <w:rPr>
          <w:lang w:val="en-US"/>
        </w:rPr>
      </w:pPr>
    </w:p>
    <w:p w:rsidR="00BD6781" w:rsidRPr="00061279" w:rsidRDefault="00BD6781" w:rsidP="00BD6781">
      <w:pPr>
        <w:jc w:val="both"/>
        <w:rPr>
          <w:b/>
        </w:rPr>
      </w:pPr>
      <w:r w:rsidRPr="00061279">
        <w:rPr>
          <w:b/>
        </w:rPr>
        <w:t>3.5. Перечень тем контрольных работ</w:t>
      </w:r>
    </w:p>
    <w:p w:rsidR="00BD6781" w:rsidRDefault="00BD6781" w:rsidP="00BD6781">
      <w:pPr>
        <w:jc w:val="both"/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6"/>
        <w:gridCol w:w="8080"/>
      </w:tblGrid>
      <w:tr w:rsidR="00BD6781" w:rsidTr="00320E9B">
        <w:trPr>
          <w:trHeight w:val="70"/>
        </w:trPr>
        <w:tc>
          <w:tcPr>
            <w:tcW w:w="1276" w:type="dxa"/>
            <w:tcBorders>
              <w:left w:val="single" w:sz="4" w:space="0" w:color="auto"/>
            </w:tcBorders>
            <w:vAlign w:val="center"/>
          </w:tcPr>
          <w:p w:rsidR="00BD6781" w:rsidRDefault="00BD6781" w:rsidP="00320E9B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8080" w:type="dxa"/>
            <w:vAlign w:val="center"/>
          </w:tcPr>
          <w:p w:rsidR="00BD6781" w:rsidRDefault="00BD6781" w:rsidP="00320E9B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  <w:tr w:rsidR="00067894" w:rsidTr="00320E9B">
        <w:trPr>
          <w:trHeight w:val="70"/>
        </w:trPr>
        <w:tc>
          <w:tcPr>
            <w:tcW w:w="1276" w:type="dxa"/>
            <w:tcBorders>
              <w:left w:val="single" w:sz="4" w:space="0" w:color="auto"/>
            </w:tcBorders>
            <w:vAlign w:val="center"/>
          </w:tcPr>
          <w:p w:rsidR="00067894" w:rsidRDefault="00067894" w:rsidP="00320E9B">
            <w:pPr>
              <w:jc w:val="center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8080" w:type="dxa"/>
            <w:vAlign w:val="center"/>
          </w:tcPr>
          <w:p w:rsidR="00067894" w:rsidRDefault="00067894" w:rsidP="00067894">
            <w:pPr>
              <w:jc w:val="both"/>
              <w:rPr>
                <w:sz w:val="22"/>
              </w:rPr>
            </w:pPr>
            <w:r>
              <w:rPr>
                <w:sz w:val="22"/>
              </w:rPr>
              <w:t>Контрольная работа по дисциплине «</w:t>
            </w:r>
            <w:r w:rsidRPr="00067894">
              <w:rPr>
                <w:sz w:val="22"/>
              </w:rPr>
              <w:t>Профессиональный риск и его оценка</w:t>
            </w:r>
            <w:r w:rsidR="00C15C26">
              <w:rPr>
                <w:sz w:val="22"/>
              </w:rPr>
              <w:t>»</w:t>
            </w:r>
          </w:p>
        </w:tc>
      </w:tr>
    </w:tbl>
    <w:p w:rsidR="000E4F95" w:rsidRDefault="000E4F95" w:rsidP="000E4F95">
      <w:pPr>
        <w:jc w:val="both"/>
      </w:pPr>
    </w:p>
    <w:p w:rsidR="00BC324F" w:rsidRPr="007E3C8B" w:rsidRDefault="00BC324F" w:rsidP="00BC324F">
      <w:pPr>
        <w:jc w:val="both"/>
        <w:rPr>
          <w:b/>
        </w:rPr>
      </w:pPr>
      <w:r w:rsidRPr="007E3C8B">
        <w:rPr>
          <w:b/>
        </w:rPr>
        <w:t>3.6. Интерактивные образовательные технологии, используемые при проведении учебных занятий</w:t>
      </w:r>
    </w:p>
    <w:tbl>
      <w:tblPr>
        <w:tblW w:w="4944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02"/>
        <w:gridCol w:w="1606"/>
        <w:gridCol w:w="2696"/>
        <w:gridCol w:w="1523"/>
        <w:gridCol w:w="1319"/>
        <w:gridCol w:w="1317"/>
      </w:tblGrid>
      <w:tr w:rsidR="00BC324F" w:rsidRPr="00C15C26" w:rsidTr="00C15C26">
        <w:trPr>
          <w:tblHeader/>
        </w:trPr>
        <w:tc>
          <w:tcPr>
            <w:tcW w:w="472" w:type="pct"/>
            <w:shd w:val="clear" w:color="auto" w:fill="auto"/>
            <w:vAlign w:val="center"/>
          </w:tcPr>
          <w:p w:rsidR="00BC324F" w:rsidRPr="00C15C26" w:rsidRDefault="00BC324F" w:rsidP="00E35B1F">
            <w:pPr>
              <w:jc w:val="center"/>
              <w:rPr>
                <w:sz w:val="22"/>
                <w:szCs w:val="22"/>
              </w:rPr>
            </w:pPr>
            <w:r w:rsidRPr="00C15C26">
              <w:rPr>
                <w:sz w:val="22"/>
                <w:szCs w:val="22"/>
              </w:rPr>
              <w:t>Семестр</w:t>
            </w:r>
          </w:p>
        </w:tc>
        <w:tc>
          <w:tcPr>
            <w:tcW w:w="849" w:type="pct"/>
            <w:vAlign w:val="center"/>
          </w:tcPr>
          <w:p w:rsidR="00BC324F" w:rsidRPr="00C15C26" w:rsidRDefault="00BC324F" w:rsidP="00E35B1F">
            <w:pPr>
              <w:jc w:val="center"/>
              <w:rPr>
                <w:sz w:val="22"/>
                <w:szCs w:val="22"/>
              </w:rPr>
            </w:pPr>
            <w:r w:rsidRPr="00C15C26">
              <w:rPr>
                <w:sz w:val="22"/>
                <w:szCs w:val="22"/>
              </w:rPr>
              <w:t>Вид занятий</w:t>
            </w:r>
          </w:p>
          <w:p w:rsidR="00BC324F" w:rsidRPr="00C15C26" w:rsidRDefault="00BC324F" w:rsidP="00E35B1F">
            <w:pPr>
              <w:jc w:val="center"/>
              <w:rPr>
                <w:sz w:val="22"/>
                <w:szCs w:val="22"/>
              </w:rPr>
            </w:pPr>
            <w:r w:rsidRPr="00C15C26">
              <w:rPr>
                <w:sz w:val="22"/>
                <w:szCs w:val="22"/>
              </w:rPr>
              <w:t>(лекции, практические, лабораторные)</w:t>
            </w:r>
          </w:p>
        </w:tc>
        <w:tc>
          <w:tcPr>
            <w:tcW w:w="1481" w:type="pct"/>
            <w:shd w:val="clear" w:color="auto" w:fill="auto"/>
            <w:vAlign w:val="center"/>
          </w:tcPr>
          <w:p w:rsidR="00BC324F" w:rsidRPr="00C15C26" w:rsidRDefault="00BC324F" w:rsidP="00E35B1F">
            <w:pPr>
              <w:jc w:val="center"/>
              <w:rPr>
                <w:sz w:val="22"/>
                <w:szCs w:val="22"/>
              </w:rPr>
            </w:pPr>
            <w:r w:rsidRPr="00C15C26">
              <w:rPr>
                <w:sz w:val="22"/>
                <w:szCs w:val="22"/>
              </w:rPr>
              <w:t>Тема</w:t>
            </w:r>
          </w:p>
        </w:tc>
        <w:tc>
          <w:tcPr>
            <w:tcW w:w="805" w:type="pct"/>
            <w:vAlign w:val="center"/>
          </w:tcPr>
          <w:p w:rsidR="00BC324F" w:rsidRPr="00C15C26" w:rsidRDefault="00BC324F" w:rsidP="00E35B1F">
            <w:pPr>
              <w:jc w:val="center"/>
              <w:rPr>
                <w:sz w:val="22"/>
                <w:szCs w:val="22"/>
              </w:rPr>
            </w:pPr>
            <w:r w:rsidRPr="00C15C26">
              <w:rPr>
                <w:sz w:val="22"/>
                <w:szCs w:val="22"/>
              </w:rPr>
              <w:t>Формируемая компетенция</w:t>
            </w:r>
          </w:p>
        </w:tc>
        <w:tc>
          <w:tcPr>
            <w:tcW w:w="697" w:type="pct"/>
            <w:shd w:val="clear" w:color="auto" w:fill="auto"/>
            <w:vAlign w:val="center"/>
          </w:tcPr>
          <w:p w:rsidR="00BC324F" w:rsidRPr="00C15C26" w:rsidRDefault="00BC324F" w:rsidP="00E35B1F">
            <w:pPr>
              <w:jc w:val="center"/>
              <w:rPr>
                <w:sz w:val="22"/>
                <w:szCs w:val="22"/>
              </w:rPr>
            </w:pPr>
            <w:r w:rsidRPr="00C15C26">
              <w:rPr>
                <w:sz w:val="22"/>
                <w:szCs w:val="22"/>
              </w:rPr>
              <w:t>Интерактив</w:t>
            </w:r>
          </w:p>
        </w:tc>
        <w:tc>
          <w:tcPr>
            <w:tcW w:w="696" w:type="pct"/>
            <w:shd w:val="clear" w:color="auto" w:fill="auto"/>
            <w:vAlign w:val="center"/>
          </w:tcPr>
          <w:p w:rsidR="00BC324F" w:rsidRPr="00C15C26" w:rsidRDefault="00BC324F" w:rsidP="00E35B1F">
            <w:pPr>
              <w:jc w:val="center"/>
              <w:rPr>
                <w:sz w:val="22"/>
                <w:szCs w:val="22"/>
              </w:rPr>
            </w:pPr>
            <w:r w:rsidRPr="00C15C26">
              <w:rPr>
                <w:sz w:val="22"/>
                <w:szCs w:val="22"/>
              </w:rPr>
              <w:t>Количество часов</w:t>
            </w:r>
          </w:p>
        </w:tc>
      </w:tr>
      <w:tr w:rsidR="00BC324F" w:rsidRPr="00C15C26" w:rsidTr="00C15C26">
        <w:trPr>
          <w:tblHeader/>
        </w:trPr>
        <w:tc>
          <w:tcPr>
            <w:tcW w:w="472" w:type="pct"/>
            <w:shd w:val="clear" w:color="auto" w:fill="auto"/>
          </w:tcPr>
          <w:p w:rsidR="00BC324F" w:rsidRPr="00C15C26" w:rsidRDefault="00114ADF" w:rsidP="00E35B1F">
            <w:pPr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8</w:t>
            </w:r>
          </w:p>
        </w:tc>
        <w:tc>
          <w:tcPr>
            <w:tcW w:w="849" w:type="pct"/>
          </w:tcPr>
          <w:p w:rsidR="00BC324F" w:rsidRPr="00C15C26" w:rsidRDefault="00BC324F" w:rsidP="00E35B1F">
            <w:pPr>
              <w:tabs>
                <w:tab w:val="left" w:pos="247"/>
              </w:tabs>
              <w:rPr>
                <w:rFonts w:eastAsia="Calibri"/>
                <w:b/>
                <w:sz w:val="22"/>
                <w:szCs w:val="22"/>
              </w:rPr>
            </w:pPr>
            <w:r w:rsidRPr="00C15C26">
              <w:rPr>
                <w:rFonts w:eastAsia="Calibri"/>
                <w:b/>
                <w:sz w:val="22"/>
                <w:szCs w:val="22"/>
              </w:rPr>
              <w:t>Лекции</w:t>
            </w:r>
          </w:p>
        </w:tc>
        <w:tc>
          <w:tcPr>
            <w:tcW w:w="1481" w:type="pct"/>
            <w:shd w:val="clear" w:color="auto" w:fill="auto"/>
          </w:tcPr>
          <w:p w:rsidR="00C15C26" w:rsidRPr="00C15C26" w:rsidRDefault="00C15C26" w:rsidP="00C15C26">
            <w:pPr>
              <w:tabs>
                <w:tab w:val="left" w:pos="247"/>
              </w:tabs>
              <w:rPr>
                <w:rFonts w:eastAsia="Calibri"/>
                <w:sz w:val="22"/>
                <w:szCs w:val="22"/>
              </w:rPr>
            </w:pPr>
            <w:r w:rsidRPr="00C15C26">
              <w:rPr>
                <w:rFonts w:eastAsia="Calibri"/>
                <w:sz w:val="22"/>
                <w:szCs w:val="22"/>
              </w:rPr>
              <w:t>4. Методы анализа и оценки риска</w:t>
            </w:r>
          </w:p>
          <w:p w:rsidR="00C15C26" w:rsidRPr="00C15C26" w:rsidRDefault="00C15C26" w:rsidP="00C15C26">
            <w:pPr>
              <w:tabs>
                <w:tab w:val="left" w:pos="247"/>
              </w:tabs>
              <w:rPr>
                <w:rFonts w:eastAsia="Calibri"/>
                <w:sz w:val="22"/>
                <w:szCs w:val="22"/>
              </w:rPr>
            </w:pPr>
            <w:r w:rsidRPr="00C15C26">
              <w:rPr>
                <w:rFonts w:eastAsia="Calibri"/>
                <w:sz w:val="22"/>
                <w:szCs w:val="22"/>
              </w:rPr>
              <w:t>5. Методы прогноза риска</w:t>
            </w:r>
          </w:p>
          <w:p w:rsidR="00BC324F" w:rsidRPr="00C15C26" w:rsidRDefault="00C15C26" w:rsidP="00C15C26">
            <w:pPr>
              <w:pStyle w:val="a9"/>
              <w:tabs>
                <w:tab w:val="left" w:pos="247"/>
              </w:tabs>
              <w:spacing w:after="0" w:line="240" w:lineRule="auto"/>
              <w:ind w:left="0"/>
              <w:rPr>
                <w:rFonts w:ascii="Times New Roman" w:eastAsia="Calibri" w:hAnsi="Times New Roman"/>
              </w:rPr>
            </w:pPr>
            <w:r w:rsidRPr="00C15C26">
              <w:rPr>
                <w:rFonts w:ascii="Times New Roman" w:eastAsia="Calibri" w:hAnsi="Times New Roman"/>
              </w:rPr>
              <w:t>6. Управление производственным риском</w:t>
            </w:r>
          </w:p>
        </w:tc>
        <w:tc>
          <w:tcPr>
            <w:tcW w:w="805" w:type="pct"/>
          </w:tcPr>
          <w:p w:rsidR="00BC324F" w:rsidRPr="00C15C26" w:rsidRDefault="00771000" w:rsidP="00E35B1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ПК-1,5</w:t>
            </w:r>
          </w:p>
          <w:p w:rsidR="00C15C26" w:rsidRPr="00C15C26" w:rsidRDefault="00C15C26" w:rsidP="00E35B1F">
            <w:pPr>
              <w:jc w:val="center"/>
              <w:rPr>
                <w:sz w:val="22"/>
                <w:szCs w:val="22"/>
              </w:rPr>
            </w:pPr>
          </w:p>
          <w:p w:rsidR="00771000" w:rsidRPr="00C15C26" w:rsidRDefault="00771000" w:rsidP="00771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ПК-1,5</w:t>
            </w:r>
          </w:p>
          <w:p w:rsidR="00771000" w:rsidRPr="00C15C26" w:rsidRDefault="00771000" w:rsidP="00771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ПК-1,5</w:t>
            </w:r>
          </w:p>
          <w:p w:rsidR="00C15C26" w:rsidRPr="00C15C26" w:rsidRDefault="00C15C26" w:rsidP="00C15C26">
            <w:pPr>
              <w:ind w:left="-25" w:right="-85"/>
              <w:jc w:val="center"/>
              <w:rPr>
                <w:sz w:val="22"/>
                <w:szCs w:val="22"/>
              </w:rPr>
            </w:pPr>
          </w:p>
        </w:tc>
        <w:tc>
          <w:tcPr>
            <w:tcW w:w="697" w:type="pct"/>
            <w:shd w:val="clear" w:color="auto" w:fill="auto"/>
          </w:tcPr>
          <w:p w:rsidR="00BC324F" w:rsidRPr="00C15C26" w:rsidRDefault="00BC324F" w:rsidP="00C15C26">
            <w:pPr>
              <w:jc w:val="center"/>
              <w:rPr>
                <w:sz w:val="22"/>
                <w:szCs w:val="22"/>
              </w:rPr>
            </w:pPr>
            <w:r w:rsidRPr="00C15C26">
              <w:rPr>
                <w:sz w:val="22"/>
                <w:szCs w:val="22"/>
              </w:rPr>
              <w:t>Дискуссия</w:t>
            </w:r>
          </w:p>
          <w:p w:rsidR="00BC324F" w:rsidRPr="00C15C26" w:rsidRDefault="00BC324F" w:rsidP="00C15C26">
            <w:pPr>
              <w:jc w:val="center"/>
              <w:rPr>
                <w:sz w:val="22"/>
                <w:szCs w:val="22"/>
              </w:rPr>
            </w:pPr>
          </w:p>
          <w:p w:rsidR="00BC324F" w:rsidRPr="00C15C26" w:rsidRDefault="00BC324F" w:rsidP="00C15C26">
            <w:pPr>
              <w:jc w:val="center"/>
              <w:rPr>
                <w:sz w:val="22"/>
                <w:szCs w:val="22"/>
              </w:rPr>
            </w:pPr>
            <w:r w:rsidRPr="00C15C26">
              <w:rPr>
                <w:sz w:val="22"/>
                <w:szCs w:val="22"/>
              </w:rPr>
              <w:t>Дискуссия</w:t>
            </w:r>
          </w:p>
          <w:p w:rsidR="00BC324F" w:rsidRPr="00C15C26" w:rsidRDefault="00BC324F" w:rsidP="00C15C26">
            <w:pPr>
              <w:jc w:val="center"/>
              <w:rPr>
                <w:sz w:val="22"/>
                <w:szCs w:val="22"/>
              </w:rPr>
            </w:pPr>
            <w:r w:rsidRPr="00C15C26">
              <w:rPr>
                <w:sz w:val="22"/>
                <w:szCs w:val="22"/>
              </w:rPr>
              <w:t>Дискуссия</w:t>
            </w:r>
          </w:p>
        </w:tc>
        <w:tc>
          <w:tcPr>
            <w:tcW w:w="696" w:type="pct"/>
            <w:shd w:val="clear" w:color="auto" w:fill="auto"/>
          </w:tcPr>
          <w:p w:rsidR="00BC324F" w:rsidRPr="00C15C26" w:rsidRDefault="00B87D51" w:rsidP="00E35B1F">
            <w:pPr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1</w:t>
            </w:r>
          </w:p>
          <w:p w:rsidR="00BC324F" w:rsidRPr="00C15C26" w:rsidRDefault="00BC324F" w:rsidP="00E35B1F">
            <w:pPr>
              <w:jc w:val="center"/>
              <w:rPr>
                <w:rFonts w:eastAsia="Calibri"/>
                <w:sz w:val="22"/>
                <w:szCs w:val="22"/>
              </w:rPr>
            </w:pPr>
          </w:p>
          <w:p w:rsidR="00BC324F" w:rsidRPr="00C15C26" w:rsidRDefault="00B87D51" w:rsidP="00E35B1F">
            <w:pPr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0,5</w:t>
            </w:r>
          </w:p>
          <w:p w:rsidR="00BC324F" w:rsidRPr="00C15C26" w:rsidRDefault="00B87D51" w:rsidP="00E35B1F">
            <w:pPr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0,5</w:t>
            </w:r>
          </w:p>
        </w:tc>
      </w:tr>
      <w:tr w:rsidR="00BC324F" w:rsidRPr="00C15C26" w:rsidTr="00C15C26">
        <w:trPr>
          <w:tblHeader/>
        </w:trPr>
        <w:tc>
          <w:tcPr>
            <w:tcW w:w="472" w:type="pct"/>
            <w:shd w:val="clear" w:color="auto" w:fill="auto"/>
          </w:tcPr>
          <w:p w:rsidR="00BC324F" w:rsidRPr="00C15C26" w:rsidRDefault="00BC324F" w:rsidP="00E35B1F">
            <w:pPr>
              <w:jc w:val="center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849" w:type="pct"/>
          </w:tcPr>
          <w:p w:rsidR="00BC324F" w:rsidRPr="00C15C26" w:rsidRDefault="00BC324F" w:rsidP="00E35B1F">
            <w:pPr>
              <w:jc w:val="both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1481" w:type="pct"/>
            <w:shd w:val="clear" w:color="auto" w:fill="auto"/>
          </w:tcPr>
          <w:p w:rsidR="00BC324F" w:rsidRPr="00C15C26" w:rsidRDefault="00BC324F" w:rsidP="00E35B1F">
            <w:pPr>
              <w:jc w:val="both"/>
              <w:rPr>
                <w:rFonts w:eastAsia="Calibri"/>
                <w:sz w:val="22"/>
                <w:szCs w:val="22"/>
              </w:rPr>
            </w:pPr>
            <w:r w:rsidRPr="00C15C26">
              <w:rPr>
                <w:rFonts w:eastAsia="Calibri"/>
                <w:sz w:val="22"/>
                <w:szCs w:val="22"/>
              </w:rPr>
              <w:t>ИТОГО</w:t>
            </w:r>
          </w:p>
        </w:tc>
        <w:tc>
          <w:tcPr>
            <w:tcW w:w="805" w:type="pct"/>
          </w:tcPr>
          <w:p w:rsidR="00BC324F" w:rsidRPr="00C15C26" w:rsidRDefault="00BC324F" w:rsidP="00E35B1F">
            <w:pPr>
              <w:jc w:val="both"/>
              <w:rPr>
                <w:bCs/>
                <w:iCs/>
                <w:sz w:val="22"/>
                <w:szCs w:val="22"/>
              </w:rPr>
            </w:pPr>
          </w:p>
        </w:tc>
        <w:tc>
          <w:tcPr>
            <w:tcW w:w="697" w:type="pct"/>
            <w:shd w:val="clear" w:color="auto" w:fill="auto"/>
          </w:tcPr>
          <w:p w:rsidR="00BC324F" w:rsidRPr="00C15C26" w:rsidRDefault="00BC324F" w:rsidP="00E35B1F">
            <w:pPr>
              <w:jc w:val="both"/>
              <w:rPr>
                <w:bCs/>
                <w:iCs/>
                <w:sz w:val="22"/>
                <w:szCs w:val="22"/>
              </w:rPr>
            </w:pPr>
          </w:p>
        </w:tc>
        <w:tc>
          <w:tcPr>
            <w:tcW w:w="696" w:type="pct"/>
            <w:shd w:val="clear" w:color="auto" w:fill="auto"/>
          </w:tcPr>
          <w:p w:rsidR="00BC324F" w:rsidRPr="00C15C26" w:rsidRDefault="00B87D51" w:rsidP="00E35B1F">
            <w:pPr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2</w:t>
            </w:r>
          </w:p>
        </w:tc>
      </w:tr>
    </w:tbl>
    <w:p w:rsidR="00B87D51" w:rsidRDefault="00B87D51" w:rsidP="000E4F95">
      <w:pPr>
        <w:jc w:val="both"/>
        <w:rPr>
          <w:b/>
        </w:rPr>
      </w:pPr>
    </w:p>
    <w:p w:rsidR="000E4F95" w:rsidRPr="00061279" w:rsidRDefault="000E4F95" w:rsidP="000E4F95">
      <w:pPr>
        <w:jc w:val="both"/>
        <w:rPr>
          <w:b/>
          <w:shd w:val="clear" w:color="auto" w:fill="FFFFFF"/>
        </w:rPr>
      </w:pPr>
      <w:r w:rsidRPr="00061279">
        <w:rPr>
          <w:b/>
        </w:rPr>
        <w:t xml:space="preserve">4. </w:t>
      </w:r>
      <w:r w:rsidRPr="00061279">
        <w:rPr>
          <w:b/>
          <w:shd w:val="clear" w:color="auto" w:fill="FFFFFF"/>
        </w:rPr>
        <w:t>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</w:t>
      </w:r>
    </w:p>
    <w:p w:rsidR="00320E9B" w:rsidRDefault="00320E9B" w:rsidP="000E4F95">
      <w:pPr>
        <w:jc w:val="both"/>
        <w:rPr>
          <w:b/>
        </w:rPr>
      </w:pPr>
    </w:p>
    <w:p w:rsidR="008A1C24" w:rsidRDefault="008A1C24" w:rsidP="000E4F95">
      <w:pPr>
        <w:jc w:val="both"/>
        <w:rPr>
          <w:b/>
        </w:rPr>
      </w:pPr>
    </w:p>
    <w:p w:rsidR="008A1C24" w:rsidRDefault="008A1C24" w:rsidP="000E4F95">
      <w:pPr>
        <w:jc w:val="both"/>
        <w:rPr>
          <w:b/>
        </w:rPr>
      </w:pPr>
    </w:p>
    <w:p w:rsidR="008A1C24" w:rsidRDefault="008A1C24" w:rsidP="000E4F95">
      <w:pPr>
        <w:jc w:val="both"/>
        <w:rPr>
          <w:b/>
        </w:rPr>
      </w:pPr>
    </w:p>
    <w:p w:rsidR="008A1C24" w:rsidRDefault="008A1C24" w:rsidP="000E4F95">
      <w:pPr>
        <w:jc w:val="both"/>
        <w:rPr>
          <w:b/>
        </w:rPr>
      </w:pPr>
    </w:p>
    <w:p w:rsidR="008A1C24" w:rsidRPr="00061279" w:rsidRDefault="008A1C24" w:rsidP="000E4F95">
      <w:pPr>
        <w:jc w:val="both"/>
        <w:rPr>
          <w:b/>
        </w:rPr>
      </w:pPr>
    </w:p>
    <w:p w:rsidR="00E35B1F" w:rsidRPr="00061279" w:rsidRDefault="00E35B1F" w:rsidP="00E35B1F">
      <w:pPr>
        <w:jc w:val="both"/>
        <w:rPr>
          <w:b/>
        </w:rPr>
      </w:pPr>
      <w:r w:rsidRPr="00061279">
        <w:rPr>
          <w:b/>
        </w:rPr>
        <w:t>4.1. Основная и дополнительная литература</w:t>
      </w:r>
    </w:p>
    <w:p w:rsidR="00E35B1F" w:rsidRDefault="00E35B1F" w:rsidP="00E35B1F">
      <w:pPr>
        <w:jc w:val="both"/>
      </w:pPr>
    </w:p>
    <w:tbl>
      <w:tblPr>
        <w:tblW w:w="935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DBE5F1"/>
        <w:tblLayout w:type="fixed"/>
        <w:tblLook w:val="0000" w:firstRow="0" w:lastRow="0" w:firstColumn="0" w:lastColumn="0" w:noHBand="0" w:noVBand="0"/>
      </w:tblPr>
      <w:tblGrid>
        <w:gridCol w:w="850"/>
        <w:gridCol w:w="4961"/>
        <w:gridCol w:w="1134"/>
        <w:gridCol w:w="851"/>
        <w:gridCol w:w="1559"/>
      </w:tblGrid>
      <w:tr w:rsidR="00E35B1F" w:rsidRPr="00A24533" w:rsidTr="00E35B1F">
        <w:trPr>
          <w:tblHeader/>
        </w:trPr>
        <w:tc>
          <w:tcPr>
            <w:tcW w:w="850" w:type="dxa"/>
            <w:shd w:val="clear" w:color="auto" w:fill="auto"/>
            <w:vAlign w:val="center"/>
          </w:tcPr>
          <w:p w:rsidR="00E35B1F" w:rsidRPr="00A24533" w:rsidRDefault="00E35B1F" w:rsidP="00E35B1F">
            <w:pPr>
              <w:jc w:val="center"/>
            </w:pPr>
            <w:r w:rsidRPr="00A24533">
              <w:t xml:space="preserve">№ </w:t>
            </w:r>
          </w:p>
          <w:p w:rsidR="00E35B1F" w:rsidRPr="00A24533" w:rsidRDefault="00E35B1F" w:rsidP="00E35B1F">
            <w:pPr>
              <w:jc w:val="center"/>
            </w:pPr>
            <w:r w:rsidRPr="00A24533">
              <w:t>п</w:t>
            </w:r>
            <w:r>
              <w:t>/</w:t>
            </w:r>
            <w:r w:rsidRPr="00A24533">
              <w:t>п</w:t>
            </w:r>
          </w:p>
        </w:tc>
        <w:tc>
          <w:tcPr>
            <w:tcW w:w="4961" w:type="dxa"/>
            <w:shd w:val="clear" w:color="auto" w:fill="auto"/>
            <w:vAlign w:val="center"/>
          </w:tcPr>
          <w:p w:rsidR="00E35B1F" w:rsidRPr="00A24533" w:rsidRDefault="00E35B1F" w:rsidP="00E35B1F">
            <w:pPr>
              <w:jc w:val="center"/>
            </w:pPr>
            <w:r w:rsidRPr="00A24533">
              <w:t>Автор и наименование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35B1F" w:rsidRDefault="00E35B1F" w:rsidP="00E35B1F">
            <w:pPr>
              <w:jc w:val="center"/>
            </w:pPr>
            <w:r w:rsidRPr="00A24533">
              <w:t xml:space="preserve">Вид </w:t>
            </w:r>
          </w:p>
          <w:p w:rsidR="00E35B1F" w:rsidRPr="00A24533" w:rsidRDefault="00E35B1F" w:rsidP="00E35B1F">
            <w:pPr>
              <w:jc w:val="center"/>
            </w:pPr>
            <w:r w:rsidRPr="00A24533">
              <w:t>пособия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E35B1F" w:rsidRDefault="00E35B1F" w:rsidP="00E35B1F">
            <w:pPr>
              <w:ind w:left="-108" w:right="-131"/>
              <w:jc w:val="center"/>
            </w:pPr>
            <w:r w:rsidRPr="00A24533">
              <w:t xml:space="preserve">Год </w:t>
            </w:r>
          </w:p>
          <w:p w:rsidR="00E35B1F" w:rsidRPr="00A24533" w:rsidRDefault="00E35B1F" w:rsidP="00E35B1F">
            <w:pPr>
              <w:ind w:left="-108" w:right="-131"/>
              <w:jc w:val="center"/>
            </w:pPr>
            <w:r w:rsidRPr="00A24533">
              <w:t>издания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E35B1F" w:rsidRPr="00A24533" w:rsidRDefault="00E35B1F" w:rsidP="00E35B1F">
            <w:pPr>
              <w:jc w:val="center"/>
            </w:pPr>
            <w:r w:rsidRPr="00A24533">
              <w:t xml:space="preserve">Кол-во </w:t>
            </w:r>
            <w:r w:rsidRPr="00A24533">
              <w:br/>
              <w:t>экз. в библиотеке</w:t>
            </w:r>
          </w:p>
        </w:tc>
      </w:tr>
      <w:tr w:rsidR="00E35B1F" w:rsidRPr="00A24533" w:rsidTr="00E35B1F">
        <w:tc>
          <w:tcPr>
            <w:tcW w:w="9355" w:type="dxa"/>
            <w:gridSpan w:val="5"/>
            <w:shd w:val="clear" w:color="auto" w:fill="auto"/>
          </w:tcPr>
          <w:p w:rsidR="00E35B1F" w:rsidRPr="008C3349" w:rsidRDefault="00E35B1F" w:rsidP="00E35B1F">
            <w:pPr>
              <w:jc w:val="center"/>
              <w:rPr>
                <w:b/>
              </w:rPr>
            </w:pPr>
            <w:r w:rsidRPr="008C3349">
              <w:rPr>
                <w:b/>
              </w:rPr>
              <w:t>Основная литература</w:t>
            </w:r>
          </w:p>
        </w:tc>
      </w:tr>
      <w:tr w:rsidR="00E35B1F" w:rsidRPr="00A24533" w:rsidTr="00E35B1F">
        <w:tc>
          <w:tcPr>
            <w:tcW w:w="850" w:type="dxa"/>
            <w:shd w:val="clear" w:color="auto" w:fill="auto"/>
          </w:tcPr>
          <w:p w:rsidR="00E35B1F" w:rsidRPr="00A24533" w:rsidRDefault="00E35B1F" w:rsidP="00E35B1F">
            <w:pPr>
              <w:jc w:val="center"/>
            </w:pPr>
            <w:r>
              <w:t>О</w:t>
            </w:r>
            <w:r w:rsidRPr="00A24533">
              <w:t>Л-1</w:t>
            </w:r>
          </w:p>
        </w:tc>
        <w:tc>
          <w:tcPr>
            <w:tcW w:w="4961" w:type="dxa"/>
            <w:shd w:val="clear" w:color="auto" w:fill="auto"/>
          </w:tcPr>
          <w:p w:rsidR="00E35B1F" w:rsidRPr="00A24533" w:rsidRDefault="00E35B1F" w:rsidP="00E35B1F">
            <w:r w:rsidRPr="00A24533">
              <w:t>Белов</w:t>
            </w:r>
            <w:r>
              <w:t>,</w:t>
            </w:r>
            <w:r w:rsidRPr="00A24533">
              <w:t xml:space="preserve"> С. В. Ноксология  / С. В. Белов, Е. Н. Симако</w:t>
            </w:r>
            <w:r>
              <w:t>ва ; под общ. р</w:t>
            </w:r>
            <w:r w:rsidRPr="00A24533">
              <w:t>ед. С. В. Белова. – М. : Издательство Юрайт, 2013. – 429 с.</w:t>
            </w:r>
          </w:p>
        </w:tc>
        <w:tc>
          <w:tcPr>
            <w:tcW w:w="1134" w:type="dxa"/>
            <w:shd w:val="clear" w:color="auto" w:fill="auto"/>
          </w:tcPr>
          <w:p w:rsidR="00E35B1F" w:rsidRPr="00A24533" w:rsidRDefault="00E35B1F" w:rsidP="00E35B1F">
            <w:pPr>
              <w:jc w:val="center"/>
            </w:pPr>
            <w:r w:rsidRPr="00A24533">
              <w:t>У</w:t>
            </w:r>
          </w:p>
        </w:tc>
        <w:tc>
          <w:tcPr>
            <w:tcW w:w="851" w:type="dxa"/>
            <w:shd w:val="clear" w:color="auto" w:fill="auto"/>
          </w:tcPr>
          <w:p w:rsidR="00E35B1F" w:rsidRPr="00A24533" w:rsidRDefault="00E35B1F" w:rsidP="00E35B1F">
            <w:pPr>
              <w:jc w:val="center"/>
            </w:pPr>
            <w:r w:rsidRPr="00A24533">
              <w:t>2013</w:t>
            </w:r>
          </w:p>
        </w:tc>
        <w:tc>
          <w:tcPr>
            <w:tcW w:w="1559" w:type="dxa"/>
            <w:shd w:val="clear" w:color="auto" w:fill="auto"/>
          </w:tcPr>
          <w:p w:rsidR="00E35B1F" w:rsidRPr="00A24533" w:rsidRDefault="00E35B1F" w:rsidP="00E35B1F">
            <w:pPr>
              <w:jc w:val="center"/>
            </w:pPr>
            <w:r>
              <w:t>99</w:t>
            </w:r>
          </w:p>
        </w:tc>
      </w:tr>
      <w:tr w:rsidR="00E35B1F" w:rsidRPr="00A24533" w:rsidTr="00E35B1F">
        <w:tc>
          <w:tcPr>
            <w:tcW w:w="850" w:type="dxa"/>
            <w:shd w:val="clear" w:color="auto" w:fill="auto"/>
          </w:tcPr>
          <w:p w:rsidR="00E35B1F" w:rsidRPr="00A24533" w:rsidRDefault="00E35B1F" w:rsidP="00E35B1F">
            <w:pPr>
              <w:jc w:val="center"/>
            </w:pPr>
            <w:r>
              <w:t>О</w:t>
            </w:r>
            <w:r w:rsidRPr="00A24533">
              <w:t>Л-2</w:t>
            </w:r>
          </w:p>
        </w:tc>
        <w:tc>
          <w:tcPr>
            <w:tcW w:w="4961" w:type="dxa"/>
            <w:shd w:val="clear" w:color="auto" w:fill="auto"/>
          </w:tcPr>
          <w:p w:rsidR="00E35B1F" w:rsidRPr="00A24533" w:rsidRDefault="00E35B1F" w:rsidP="00E35B1F">
            <w:r w:rsidRPr="00E37391">
              <w:t>Комплексная оценка риска для здоровья персонала от воздействия вредных и опасных факторов. Химический фактор : Монография / И. В. Афанасьева. - Ухта : Изд-во Ухтинского государственного технического университета, 2016. - 72 с.</w:t>
            </w:r>
            <w:r>
              <w:rPr>
                <w:rStyle w:val="apple-converted-space"/>
                <w:rFonts w:ascii="Calibri" w:hAnsi="Calibri" w:cs="Calibri"/>
                <w:color w:val="404040"/>
                <w:sz w:val="27"/>
                <w:szCs w:val="27"/>
                <w:shd w:val="clear" w:color="auto" w:fill="FFFFFF"/>
              </w:rPr>
              <w:t> </w:t>
            </w:r>
          </w:p>
        </w:tc>
        <w:tc>
          <w:tcPr>
            <w:tcW w:w="1134" w:type="dxa"/>
            <w:shd w:val="clear" w:color="auto" w:fill="auto"/>
          </w:tcPr>
          <w:p w:rsidR="00E35B1F" w:rsidRPr="00A24533" w:rsidRDefault="00E35B1F" w:rsidP="00E35B1F">
            <w:pPr>
              <w:jc w:val="center"/>
            </w:pPr>
            <w:r>
              <w:t>Др.</w:t>
            </w:r>
          </w:p>
        </w:tc>
        <w:tc>
          <w:tcPr>
            <w:tcW w:w="851" w:type="dxa"/>
            <w:shd w:val="clear" w:color="auto" w:fill="auto"/>
          </w:tcPr>
          <w:p w:rsidR="00E35B1F" w:rsidRPr="00A24533" w:rsidRDefault="00E35B1F" w:rsidP="00E35B1F">
            <w:pPr>
              <w:jc w:val="center"/>
            </w:pPr>
            <w:r>
              <w:t>2016</w:t>
            </w:r>
          </w:p>
        </w:tc>
        <w:tc>
          <w:tcPr>
            <w:tcW w:w="1559" w:type="dxa"/>
            <w:shd w:val="clear" w:color="auto" w:fill="auto"/>
          </w:tcPr>
          <w:p w:rsidR="00E35B1F" w:rsidRDefault="00E35B1F" w:rsidP="00E35B1F">
            <w:pPr>
              <w:jc w:val="center"/>
            </w:pPr>
            <w:r>
              <w:t>5</w:t>
            </w:r>
          </w:p>
          <w:p w:rsidR="00E35B1F" w:rsidRDefault="008A1C24" w:rsidP="00E35B1F">
            <w:pPr>
              <w:jc w:val="center"/>
            </w:pPr>
            <w:hyperlink r:id="rId17" w:history="1">
              <w:r w:rsidRPr="00730CD2">
                <w:rPr>
                  <w:rStyle w:val="af6"/>
                </w:rPr>
                <w:t>http://lib.ugtu.net/book/27626</w:t>
              </w:r>
            </w:hyperlink>
          </w:p>
          <w:p w:rsidR="008A1C24" w:rsidRPr="00A24533" w:rsidRDefault="008A1C24" w:rsidP="00E35B1F">
            <w:pPr>
              <w:jc w:val="center"/>
            </w:pPr>
          </w:p>
        </w:tc>
      </w:tr>
      <w:tr w:rsidR="00E35B1F" w:rsidRPr="00A24533" w:rsidTr="00E35B1F">
        <w:tc>
          <w:tcPr>
            <w:tcW w:w="850" w:type="dxa"/>
            <w:shd w:val="clear" w:color="auto" w:fill="auto"/>
          </w:tcPr>
          <w:p w:rsidR="00E35B1F" w:rsidRPr="00A24533" w:rsidRDefault="00E35B1F" w:rsidP="00E35B1F">
            <w:pPr>
              <w:jc w:val="center"/>
            </w:pPr>
            <w:r>
              <w:t>О</w:t>
            </w:r>
            <w:r w:rsidRPr="00A24533">
              <w:t>Л-3</w:t>
            </w:r>
          </w:p>
        </w:tc>
        <w:tc>
          <w:tcPr>
            <w:tcW w:w="4961" w:type="dxa"/>
            <w:shd w:val="clear" w:color="auto" w:fill="auto"/>
          </w:tcPr>
          <w:p w:rsidR="00E35B1F" w:rsidRPr="00A24533" w:rsidRDefault="00E35B1F" w:rsidP="00E35B1F">
            <w:r w:rsidRPr="00591EA7">
              <w:t>Надежность технических систем и техногенный риск</w:t>
            </w:r>
            <w:r>
              <w:t xml:space="preserve"> </w:t>
            </w:r>
            <w:r w:rsidRPr="00591EA7">
              <w:t>: учебное пособие</w:t>
            </w:r>
            <w:r>
              <w:t xml:space="preserve"> </w:t>
            </w:r>
            <w:r w:rsidRPr="00591EA7">
              <w:t>/ В.В.</w:t>
            </w:r>
            <w:r>
              <w:t xml:space="preserve"> </w:t>
            </w:r>
            <w:r w:rsidRPr="00591EA7">
              <w:t>Рыков, В.Ю</w:t>
            </w:r>
            <w:r>
              <w:t xml:space="preserve">. </w:t>
            </w:r>
            <w:r w:rsidRPr="00591EA7">
              <w:t>Иткин. - М.: НИЦ ИНФРА-М, 2016. - 192 с.</w:t>
            </w:r>
          </w:p>
        </w:tc>
        <w:tc>
          <w:tcPr>
            <w:tcW w:w="1134" w:type="dxa"/>
            <w:shd w:val="clear" w:color="auto" w:fill="auto"/>
          </w:tcPr>
          <w:p w:rsidR="00E35B1F" w:rsidRPr="00A24533" w:rsidRDefault="00E35B1F" w:rsidP="00E35B1F">
            <w:pPr>
              <w:jc w:val="center"/>
            </w:pPr>
            <w:r>
              <w:t>УП</w:t>
            </w:r>
          </w:p>
        </w:tc>
        <w:tc>
          <w:tcPr>
            <w:tcW w:w="851" w:type="dxa"/>
            <w:shd w:val="clear" w:color="auto" w:fill="auto"/>
          </w:tcPr>
          <w:p w:rsidR="00E35B1F" w:rsidRPr="00A24533" w:rsidRDefault="00E35B1F" w:rsidP="00E35B1F">
            <w:pPr>
              <w:jc w:val="center"/>
            </w:pPr>
            <w:r>
              <w:t>2016</w:t>
            </w:r>
          </w:p>
        </w:tc>
        <w:tc>
          <w:tcPr>
            <w:tcW w:w="1559" w:type="dxa"/>
            <w:shd w:val="clear" w:color="auto" w:fill="auto"/>
          </w:tcPr>
          <w:p w:rsidR="008A1C24" w:rsidRPr="00A24533" w:rsidRDefault="008A1C24" w:rsidP="008A1C24">
            <w:pPr>
              <w:jc w:val="center"/>
            </w:pPr>
            <w:hyperlink r:id="rId18" w:history="1">
              <w:r w:rsidRPr="00730CD2">
                <w:rPr>
                  <w:rStyle w:val="af6"/>
                </w:rPr>
                <w:t>http://znanium.com/bookread2.php?book=507273</w:t>
              </w:r>
            </w:hyperlink>
          </w:p>
        </w:tc>
      </w:tr>
      <w:tr w:rsidR="00E35B1F" w:rsidRPr="00A24533" w:rsidTr="00E35B1F">
        <w:tc>
          <w:tcPr>
            <w:tcW w:w="9355" w:type="dxa"/>
            <w:gridSpan w:val="5"/>
            <w:shd w:val="clear" w:color="auto" w:fill="auto"/>
          </w:tcPr>
          <w:p w:rsidR="00E35B1F" w:rsidRPr="008C3349" w:rsidRDefault="00E35B1F" w:rsidP="00E35B1F">
            <w:pPr>
              <w:jc w:val="center"/>
              <w:rPr>
                <w:b/>
              </w:rPr>
            </w:pPr>
            <w:r w:rsidRPr="008C3349">
              <w:rPr>
                <w:b/>
              </w:rPr>
              <w:t>Дополнительная литература</w:t>
            </w:r>
          </w:p>
        </w:tc>
      </w:tr>
      <w:tr w:rsidR="00E35B1F" w:rsidRPr="00A24533" w:rsidTr="00E35B1F">
        <w:tc>
          <w:tcPr>
            <w:tcW w:w="850" w:type="dxa"/>
            <w:shd w:val="clear" w:color="auto" w:fill="auto"/>
          </w:tcPr>
          <w:p w:rsidR="00E35B1F" w:rsidRPr="00A24533" w:rsidRDefault="00E35B1F" w:rsidP="00E35B1F">
            <w:pPr>
              <w:jc w:val="center"/>
            </w:pPr>
            <w:r>
              <w:t>Д</w:t>
            </w:r>
            <w:r w:rsidRPr="00A24533">
              <w:t>Л-</w:t>
            </w:r>
            <w:r>
              <w:t>4</w:t>
            </w:r>
          </w:p>
        </w:tc>
        <w:tc>
          <w:tcPr>
            <w:tcW w:w="4961" w:type="dxa"/>
            <w:shd w:val="clear" w:color="auto" w:fill="auto"/>
          </w:tcPr>
          <w:p w:rsidR="00E35B1F" w:rsidRPr="00A24533" w:rsidRDefault="00E35B1F" w:rsidP="00E35B1F">
            <w:r w:rsidRPr="00A24533">
              <w:t>Анализ и оценка риска производственной деятельности : Учеб. пособие / П. П. Кукин, В. Н. Шлыков, Н. Л. Пономарёв, Н. И. Сердюк. – М. : Высш. шк., 2007. – 328 с.</w:t>
            </w:r>
          </w:p>
        </w:tc>
        <w:tc>
          <w:tcPr>
            <w:tcW w:w="1134" w:type="dxa"/>
            <w:shd w:val="clear" w:color="auto" w:fill="auto"/>
          </w:tcPr>
          <w:p w:rsidR="00E35B1F" w:rsidRPr="00A24533" w:rsidRDefault="00E35B1F" w:rsidP="00E35B1F">
            <w:pPr>
              <w:jc w:val="center"/>
            </w:pPr>
            <w:r w:rsidRPr="00A24533">
              <w:t>УП</w:t>
            </w:r>
          </w:p>
        </w:tc>
        <w:tc>
          <w:tcPr>
            <w:tcW w:w="851" w:type="dxa"/>
            <w:shd w:val="clear" w:color="auto" w:fill="auto"/>
          </w:tcPr>
          <w:p w:rsidR="00E35B1F" w:rsidRPr="00A24533" w:rsidRDefault="00E35B1F" w:rsidP="00E35B1F">
            <w:pPr>
              <w:jc w:val="center"/>
            </w:pPr>
            <w:r w:rsidRPr="00A24533">
              <w:t>2007</w:t>
            </w:r>
          </w:p>
        </w:tc>
        <w:tc>
          <w:tcPr>
            <w:tcW w:w="1559" w:type="dxa"/>
            <w:shd w:val="clear" w:color="auto" w:fill="auto"/>
          </w:tcPr>
          <w:p w:rsidR="00E35B1F" w:rsidRPr="001A5CAB" w:rsidRDefault="00E35B1F" w:rsidP="00E35B1F">
            <w:pPr>
              <w:jc w:val="center"/>
              <w:rPr>
                <w:color w:val="FF0000"/>
              </w:rPr>
            </w:pPr>
            <w:r w:rsidRPr="001A5CAB">
              <w:t>26</w:t>
            </w:r>
          </w:p>
        </w:tc>
      </w:tr>
      <w:tr w:rsidR="00E35B1F" w:rsidRPr="00A24533" w:rsidTr="00E35B1F">
        <w:tc>
          <w:tcPr>
            <w:tcW w:w="850" w:type="dxa"/>
            <w:shd w:val="clear" w:color="auto" w:fill="auto"/>
          </w:tcPr>
          <w:p w:rsidR="00E35B1F" w:rsidRPr="00A24533" w:rsidRDefault="00E35B1F" w:rsidP="00E35B1F">
            <w:pPr>
              <w:jc w:val="center"/>
            </w:pPr>
            <w:r>
              <w:t>ДЛ-5</w:t>
            </w:r>
          </w:p>
        </w:tc>
        <w:tc>
          <w:tcPr>
            <w:tcW w:w="4961" w:type="dxa"/>
            <w:shd w:val="clear" w:color="auto" w:fill="auto"/>
          </w:tcPr>
          <w:p w:rsidR="00E35B1F" w:rsidRPr="00A24533" w:rsidRDefault="00E35B1F" w:rsidP="00E35B1F">
            <w:pPr>
              <w:jc w:val="both"/>
            </w:pPr>
            <w:r w:rsidRPr="00A24533">
              <w:t>Цхадая</w:t>
            </w:r>
            <w:r>
              <w:t>, Н. Д.</w:t>
            </w:r>
            <w:r w:rsidRPr="00A24533">
              <w:t xml:space="preserve"> Управление безопасностью труда. Учебное пособие</w:t>
            </w:r>
            <w:r>
              <w:t xml:space="preserve"> / Н. Д. Цхадая, Н. С.</w:t>
            </w:r>
            <w:r w:rsidRPr="00A24533">
              <w:t xml:space="preserve"> Подосёно</w:t>
            </w:r>
            <w:r>
              <w:t>ва</w:t>
            </w:r>
            <w:r w:rsidRPr="00A24533">
              <w:t>.- М. : Изд-во «ЦентрЛитНефтеГаз», 2008. – 344 с.</w:t>
            </w:r>
          </w:p>
        </w:tc>
        <w:tc>
          <w:tcPr>
            <w:tcW w:w="1134" w:type="dxa"/>
            <w:shd w:val="clear" w:color="auto" w:fill="auto"/>
          </w:tcPr>
          <w:p w:rsidR="00E35B1F" w:rsidRPr="00A24533" w:rsidRDefault="00E35B1F" w:rsidP="00E35B1F">
            <w:pPr>
              <w:jc w:val="center"/>
            </w:pPr>
            <w:r w:rsidRPr="00A24533">
              <w:t>УП</w:t>
            </w:r>
          </w:p>
        </w:tc>
        <w:tc>
          <w:tcPr>
            <w:tcW w:w="851" w:type="dxa"/>
            <w:shd w:val="clear" w:color="auto" w:fill="auto"/>
          </w:tcPr>
          <w:p w:rsidR="00E35B1F" w:rsidRPr="00A24533" w:rsidRDefault="00E35B1F" w:rsidP="00E35B1F">
            <w:pPr>
              <w:jc w:val="center"/>
            </w:pPr>
            <w:r w:rsidRPr="00A24533">
              <w:t>2008</w:t>
            </w:r>
          </w:p>
        </w:tc>
        <w:tc>
          <w:tcPr>
            <w:tcW w:w="1559" w:type="dxa"/>
            <w:shd w:val="clear" w:color="auto" w:fill="auto"/>
          </w:tcPr>
          <w:p w:rsidR="00E35B1F" w:rsidRPr="00A24533" w:rsidRDefault="00E35B1F" w:rsidP="00E35B1F">
            <w:pPr>
              <w:jc w:val="center"/>
            </w:pPr>
            <w:r>
              <w:t>8</w:t>
            </w:r>
            <w:r w:rsidRPr="00A24533">
              <w:t>0</w:t>
            </w:r>
          </w:p>
        </w:tc>
      </w:tr>
    </w:tbl>
    <w:p w:rsidR="00E35B1F" w:rsidRDefault="00E35B1F" w:rsidP="00E35B1F">
      <w:pPr>
        <w:jc w:val="both"/>
        <w:rPr>
          <w:b/>
          <w:sz w:val="22"/>
        </w:rPr>
      </w:pPr>
    </w:p>
    <w:p w:rsidR="000E4F95" w:rsidRPr="00061279" w:rsidRDefault="000E4F95" w:rsidP="000E4F95">
      <w:pPr>
        <w:jc w:val="both"/>
        <w:rPr>
          <w:b/>
        </w:rPr>
      </w:pPr>
      <w:r w:rsidRPr="00061279">
        <w:rPr>
          <w:b/>
        </w:rPr>
        <w:t>4.2. Методические пособия и указания</w:t>
      </w:r>
    </w:p>
    <w:p w:rsidR="000E4F95" w:rsidRDefault="000E4F95" w:rsidP="000E4F95">
      <w:pPr>
        <w:jc w:val="both"/>
      </w:pPr>
    </w:p>
    <w:tbl>
      <w:tblPr>
        <w:tblW w:w="9356" w:type="dxa"/>
        <w:tblInd w:w="10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80"/>
        <w:gridCol w:w="5133"/>
        <w:gridCol w:w="1984"/>
        <w:gridCol w:w="1559"/>
      </w:tblGrid>
      <w:tr w:rsidR="00320E9B" w:rsidRPr="0073733E" w:rsidTr="00320E9B">
        <w:tc>
          <w:tcPr>
            <w:tcW w:w="680" w:type="dxa"/>
            <w:vAlign w:val="center"/>
          </w:tcPr>
          <w:p w:rsidR="00320E9B" w:rsidRPr="0073733E" w:rsidRDefault="00320E9B" w:rsidP="00320E9B">
            <w:pPr>
              <w:jc w:val="center"/>
            </w:pPr>
            <w:r>
              <w:t>№</w:t>
            </w:r>
            <w:r w:rsidRPr="0073733E">
              <w:t xml:space="preserve"> п</w:t>
            </w:r>
            <w:r>
              <w:t>/</w:t>
            </w:r>
            <w:r w:rsidRPr="0073733E">
              <w:t>п</w:t>
            </w:r>
          </w:p>
        </w:tc>
        <w:tc>
          <w:tcPr>
            <w:tcW w:w="5133" w:type="dxa"/>
            <w:vAlign w:val="center"/>
          </w:tcPr>
          <w:p w:rsidR="00320E9B" w:rsidRPr="0073733E" w:rsidRDefault="00320E9B" w:rsidP="00320E9B">
            <w:pPr>
              <w:jc w:val="center"/>
            </w:pPr>
            <w:r w:rsidRPr="0073733E">
              <w:t>Наименование</w:t>
            </w:r>
          </w:p>
        </w:tc>
        <w:tc>
          <w:tcPr>
            <w:tcW w:w="1984" w:type="dxa"/>
            <w:vAlign w:val="center"/>
          </w:tcPr>
          <w:p w:rsidR="00320E9B" w:rsidRPr="0073733E" w:rsidRDefault="00320E9B" w:rsidP="00320E9B">
            <w:pPr>
              <w:jc w:val="center"/>
            </w:pPr>
            <w:r w:rsidRPr="0073733E">
              <w:t>Год издания (состава)</w:t>
            </w:r>
          </w:p>
        </w:tc>
        <w:tc>
          <w:tcPr>
            <w:tcW w:w="1559" w:type="dxa"/>
            <w:vAlign w:val="center"/>
          </w:tcPr>
          <w:p w:rsidR="00320E9B" w:rsidRPr="0073733E" w:rsidRDefault="00320E9B" w:rsidP="00320E9B">
            <w:pPr>
              <w:jc w:val="center"/>
            </w:pPr>
            <w:r w:rsidRPr="0073733E">
              <w:t xml:space="preserve">Кол-во </w:t>
            </w:r>
            <w:r w:rsidRPr="0073733E">
              <w:br/>
              <w:t>экз.</w:t>
            </w:r>
          </w:p>
        </w:tc>
      </w:tr>
      <w:tr w:rsidR="00320E9B" w:rsidRPr="0073733E" w:rsidTr="00320E9B">
        <w:trPr>
          <w:trHeight w:val="340"/>
        </w:trPr>
        <w:tc>
          <w:tcPr>
            <w:tcW w:w="680" w:type="dxa"/>
          </w:tcPr>
          <w:p w:rsidR="00320E9B" w:rsidRPr="0073733E" w:rsidRDefault="00320E9B" w:rsidP="00320E9B">
            <w:pPr>
              <w:jc w:val="center"/>
            </w:pPr>
            <w:r w:rsidRPr="0073733E">
              <w:t>М-1</w:t>
            </w:r>
          </w:p>
        </w:tc>
        <w:tc>
          <w:tcPr>
            <w:tcW w:w="5133" w:type="dxa"/>
          </w:tcPr>
          <w:p w:rsidR="00320E9B" w:rsidRPr="0073733E" w:rsidRDefault="00320E9B" w:rsidP="00320E9B">
            <w:pPr>
              <w:jc w:val="both"/>
            </w:pPr>
            <w:r w:rsidRPr="00E37391">
              <w:t>Профессиональный риск и его оценка : Методические указания для выполнения контрольной работы / И</w:t>
            </w:r>
            <w:r>
              <w:t>.</w:t>
            </w:r>
            <w:r w:rsidRPr="00E37391">
              <w:t xml:space="preserve"> В</w:t>
            </w:r>
            <w:r>
              <w:t>.</w:t>
            </w:r>
            <w:r w:rsidRPr="00E37391">
              <w:t xml:space="preserve"> Афанасьева. - Ухта : Изд-во Ухтинского государственного технического университета, 2016. - 12 с.</w:t>
            </w:r>
          </w:p>
        </w:tc>
        <w:tc>
          <w:tcPr>
            <w:tcW w:w="1984" w:type="dxa"/>
          </w:tcPr>
          <w:p w:rsidR="00320E9B" w:rsidRPr="0073733E" w:rsidRDefault="00320E9B" w:rsidP="00320E9B">
            <w:pPr>
              <w:jc w:val="center"/>
            </w:pPr>
            <w:r>
              <w:t>2016</w:t>
            </w:r>
          </w:p>
        </w:tc>
        <w:tc>
          <w:tcPr>
            <w:tcW w:w="1559" w:type="dxa"/>
          </w:tcPr>
          <w:p w:rsidR="00320E9B" w:rsidRDefault="00320E9B" w:rsidP="00320E9B">
            <w:pPr>
              <w:jc w:val="center"/>
            </w:pPr>
            <w:r>
              <w:t>5</w:t>
            </w:r>
          </w:p>
          <w:p w:rsidR="00320E9B" w:rsidRDefault="008A1C24" w:rsidP="00320E9B">
            <w:pPr>
              <w:jc w:val="center"/>
            </w:pPr>
            <w:hyperlink r:id="rId19" w:history="1">
              <w:r w:rsidRPr="00730CD2">
                <w:rPr>
                  <w:rStyle w:val="af6"/>
                </w:rPr>
                <w:t>http://lib.ugtu.net/book/27322</w:t>
              </w:r>
            </w:hyperlink>
          </w:p>
          <w:p w:rsidR="008A1C24" w:rsidRPr="0073733E" w:rsidRDefault="008A1C24" w:rsidP="00320E9B">
            <w:pPr>
              <w:jc w:val="center"/>
            </w:pPr>
          </w:p>
        </w:tc>
      </w:tr>
    </w:tbl>
    <w:p w:rsidR="000E4F95" w:rsidRPr="008531E9" w:rsidRDefault="000E4F95" w:rsidP="000E4F95">
      <w:pPr>
        <w:jc w:val="both"/>
        <w:rPr>
          <w:sz w:val="22"/>
        </w:rPr>
      </w:pPr>
    </w:p>
    <w:p w:rsidR="000E4F95" w:rsidRPr="00061279" w:rsidRDefault="000E4F95" w:rsidP="000E4F95">
      <w:pPr>
        <w:jc w:val="both"/>
        <w:rPr>
          <w:b/>
        </w:rPr>
      </w:pPr>
      <w:r w:rsidRPr="00061279">
        <w:rPr>
          <w:b/>
        </w:rPr>
        <w:t>5. Программное обеспечение и Интернет-ресурсы</w:t>
      </w:r>
    </w:p>
    <w:p w:rsidR="000E4F95" w:rsidRPr="00061279" w:rsidRDefault="000E4F95" w:rsidP="000E4F95">
      <w:pPr>
        <w:jc w:val="both"/>
        <w:rPr>
          <w:b/>
          <w:sz w:val="22"/>
        </w:rPr>
      </w:pPr>
    </w:p>
    <w:p w:rsidR="000E4F95" w:rsidRPr="00061279" w:rsidRDefault="000E4F95" w:rsidP="000E4F95">
      <w:pPr>
        <w:jc w:val="both"/>
        <w:rPr>
          <w:b/>
        </w:rPr>
      </w:pPr>
      <w:r w:rsidRPr="00061279">
        <w:rPr>
          <w:b/>
        </w:rPr>
        <w:t xml:space="preserve">5.1. </w:t>
      </w:r>
      <w:r w:rsidRPr="00061279">
        <w:rPr>
          <w:b/>
          <w:shd w:val="clear" w:color="auto" w:fill="FFFFFF"/>
        </w:rPr>
        <w:t>Перечень ресурсов информационно-телекоммуникационной сети "Интернет", необходимых для освоения дисциплины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344"/>
      </w:tblGrid>
      <w:tr w:rsidR="000E4F95" w:rsidRPr="00061279" w:rsidTr="00917185">
        <w:trPr>
          <w:jc w:val="center"/>
        </w:trPr>
        <w:tc>
          <w:tcPr>
            <w:tcW w:w="9344" w:type="dxa"/>
            <w:tcBorders>
              <w:top w:val="none" w:sz="2" w:space="0" w:color="000000"/>
              <w:left w:val="none" w:sz="2" w:space="0" w:color="000000"/>
              <w:bottom w:val="none" w:sz="2" w:space="0" w:color="000000"/>
              <w:right w:val="none" w:sz="2" w:space="0" w:color="000000"/>
            </w:tcBorders>
            <w:shd w:val="clear" w:color="auto" w:fill="auto"/>
          </w:tcPr>
          <w:p w:rsidR="000E4F95" w:rsidRPr="00061279" w:rsidRDefault="000E4F95" w:rsidP="00917185">
            <w:pPr>
              <w:jc w:val="both"/>
              <w:rPr>
                <w:b/>
                <w:color w:val="0066FF"/>
                <w:sz w:val="22"/>
              </w:rPr>
            </w:pPr>
          </w:p>
        </w:tc>
      </w:tr>
      <w:tr w:rsidR="007A3571">
        <w:trPr>
          <w:jc w:val="center"/>
        </w:trPr>
        <w:tc>
          <w:tcPr>
            <w:tcW w:w="2310" w:type="dxa"/>
            <w:tcBorders>
              <w:top w:val="none" w:sz="2" w:space="0" w:color="000000"/>
              <w:left w:val="none" w:sz="2" w:space="0" w:color="000000"/>
              <w:bottom w:val="none" w:sz="2" w:space="0" w:color="000000"/>
              <w:right w:val="none" w:sz="2" w:space="0" w:color="000000"/>
            </w:tcBorders>
          </w:tcPr>
          <w:p w:rsidR="007A3571" w:rsidRDefault="00320E9B">
            <w:r>
              <w:t>- электронно-библиотечные системы (www.biblio-online.ru, www.e.lanbook.com , www.knigafund.ru , www.ibooks.ru и др.);</w:t>
            </w:r>
            <w:r>
              <w:br/>
              <w:t>- современная энциклопедия «Кругосвет» (http://krugosvet.ru);</w:t>
            </w:r>
            <w:r>
              <w:br/>
              <w:t>- свободная энциклопедия «Википедия»  (http://ru.wikipedia.org).</w:t>
            </w:r>
          </w:p>
        </w:tc>
      </w:tr>
    </w:tbl>
    <w:p w:rsidR="000E4F95" w:rsidRPr="00277C0F" w:rsidRDefault="000E4F95" w:rsidP="000E4F95">
      <w:pPr>
        <w:jc w:val="both"/>
        <w:rPr>
          <w:color w:val="0066FF"/>
          <w:sz w:val="22"/>
        </w:rPr>
      </w:pPr>
    </w:p>
    <w:p w:rsidR="00E35B1F" w:rsidRDefault="00E35B1F" w:rsidP="00E35B1F">
      <w:pPr>
        <w:jc w:val="both"/>
        <w:rPr>
          <w:b/>
          <w:shd w:val="clear" w:color="auto" w:fill="FFFFFF"/>
        </w:rPr>
      </w:pPr>
      <w:r w:rsidRPr="00FF6679">
        <w:rPr>
          <w:b/>
        </w:rPr>
        <w:t xml:space="preserve">5.2. </w:t>
      </w:r>
      <w:r w:rsidRPr="00FF6679">
        <w:rPr>
          <w:b/>
          <w:shd w:val="clear" w:color="auto" w:fill="FFFFFF"/>
        </w:rPr>
        <w:t>Перечень информационных технологий, используемых при осуществлении              образовательного процесса по дисциплине, включая перечень программного обеспечения и информационных справочных систем (при необходимости):</w:t>
      </w:r>
    </w:p>
    <w:p w:rsidR="00482223" w:rsidRPr="00FF6679" w:rsidRDefault="00482223" w:rsidP="00E35B1F">
      <w:pPr>
        <w:jc w:val="both"/>
        <w:rPr>
          <w:b/>
        </w:rPr>
      </w:pPr>
    </w:p>
    <w:p w:rsidR="00E35B1F" w:rsidRDefault="00E35B1F" w:rsidP="00E35B1F">
      <w:pPr>
        <w:jc w:val="both"/>
        <w:rPr>
          <w:shd w:val="clear" w:color="auto" w:fill="FFFFFF"/>
        </w:rPr>
      </w:pPr>
    </w:p>
    <w:tbl>
      <w:tblPr>
        <w:tblW w:w="502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764"/>
        <w:gridCol w:w="4647"/>
      </w:tblGrid>
      <w:tr w:rsidR="008A1C24" w:rsidRPr="00DD5E24" w:rsidTr="00EB78FC">
        <w:trPr>
          <w:trHeight w:val="227"/>
          <w:jc w:val="center"/>
        </w:trPr>
        <w:tc>
          <w:tcPr>
            <w:tcW w:w="2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A1C24" w:rsidRPr="004C5830" w:rsidRDefault="008A1C24" w:rsidP="00EB78FC">
            <w:pPr>
              <w:jc w:val="center"/>
              <w:rPr>
                <w:lang w:bidi="ru-RU"/>
              </w:rPr>
            </w:pPr>
            <w:r w:rsidRPr="004C5830">
              <w:rPr>
                <w:lang w:bidi="ru-RU"/>
              </w:rPr>
              <w:t>Наименование специальных помещений</w:t>
            </w:r>
          </w:p>
          <w:p w:rsidR="008A1C24" w:rsidRPr="004C5830" w:rsidRDefault="008A1C24" w:rsidP="00EB78FC">
            <w:pPr>
              <w:jc w:val="center"/>
            </w:pPr>
            <w:r w:rsidRPr="004C5830">
              <w:rPr>
                <w:lang w:bidi="ru-RU"/>
              </w:rPr>
              <w:t>и помещений для самостоятельной работы</w:t>
            </w:r>
          </w:p>
        </w:tc>
        <w:tc>
          <w:tcPr>
            <w:tcW w:w="2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A1C24" w:rsidRPr="004C5830" w:rsidRDefault="008A1C24" w:rsidP="00EB78FC">
            <w:pPr>
              <w:ind w:left="75" w:right="158"/>
              <w:jc w:val="center"/>
              <w:rPr>
                <w:lang w:bidi="ru-RU"/>
              </w:rPr>
            </w:pPr>
            <w:r w:rsidRPr="004C5830">
              <w:rPr>
                <w:lang w:bidi="ru-RU"/>
              </w:rPr>
              <w:t>Перечень лицензионного программного обеспечения. Реквизиты подтверждающего документа</w:t>
            </w:r>
          </w:p>
        </w:tc>
      </w:tr>
      <w:tr w:rsidR="008A1C24" w:rsidRPr="0008268F" w:rsidTr="00EB78FC">
        <w:trPr>
          <w:trHeight w:val="227"/>
          <w:jc w:val="center"/>
        </w:trPr>
        <w:tc>
          <w:tcPr>
            <w:tcW w:w="2531" w:type="pct"/>
            <w:shd w:val="clear" w:color="auto" w:fill="FFFFFF"/>
          </w:tcPr>
          <w:p w:rsidR="008A1C24" w:rsidRPr="00BE5FCC" w:rsidRDefault="008A1C24" w:rsidP="00EB78FC">
            <w:pPr>
              <w:ind w:left="161" w:right="189"/>
              <w:jc w:val="both"/>
            </w:pPr>
            <w:r>
              <w:t xml:space="preserve">Аудитория 226 А - </w:t>
            </w:r>
            <w:r w:rsidRPr="007F4D58">
              <w:t>компьютерный класс</w:t>
            </w:r>
            <w:r>
              <w:t xml:space="preserve"> </w:t>
            </w:r>
            <w:r w:rsidRPr="00F75F68">
              <w:t>ООО «РН-Северная нефть»</w:t>
            </w:r>
            <w:r>
              <w:t>; учебная аудитория для проведения занятий семинарского типа, курсового проектирования (выполнения курсовых работ), групповых и индивидуальных консультаций, текущего контроля; аудитория для самостоятельной работы</w:t>
            </w:r>
          </w:p>
        </w:tc>
        <w:tc>
          <w:tcPr>
            <w:tcW w:w="2469" w:type="pct"/>
            <w:shd w:val="clear" w:color="auto" w:fill="FFFFFF"/>
          </w:tcPr>
          <w:p w:rsidR="008A1C24" w:rsidRDefault="008A1C24" w:rsidP="00EB78FC">
            <w:pPr>
              <w:ind w:left="75" w:right="158"/>
              <w:jc w:val="both"/>
            </w:pPr>
            <w:r w:rsidRPr="004869BD">
              <w:t>TOXI Risk; «УПРЗА-Эколог 4.60»; компьютерная справочно-правовая программа «Консультант Плюс»</w:t>
            </w:r>
          </w:p>
        </w:tc>
      </w:tr>
    </w:tbl>
    <w:p w:rsidR="00E35B1F" w:rsidRPr="009876C0" w:rsidRDefault="00E35B1F" w:rsidP="00E35B1F">
      <w:pPr>
        <w:jc w:val="both"/>
        <w:rPr>
          <w:shd w:val="clear" w:color="auto" w:fill="FFFFFF"/>
        </w:rPr>
      </w:pPr>
    </w:p>
    <w:p w:rsidR="00E35B1F" w:rsidRPr="001606C8" w:rsidRDefault="00E35B1F" w:rsidP="00E35B1F">
      <w:pPr>
        <w:spacing w:after="240"/>
        <w:jc w:val="both"/>
      </w:pPr>
      <w:r>
        <w:rPr>
          <w:b/>
        </w:rPr>
        <w:t xml:space="preserve">6. </w:t>
      </w:r>
      <w:r w:rsidRPr="00A75ECC">
        <w:rPr>
          <w:b/>
        </w:rPr>
        <w:t>Ф</w:t>
      </w:r>
      <w:r w:rsidRPr="00A75ECC">
        <w:rPr>
          <w:b/>
          <w:shd w:val="clear" w:color="auto" w:fill="FFFFFF"/>
        </w:rPr>
        <w:t>онд оценочных средств для проведения текущей и промежуточной аттестации</w:t>
      </w:r>
      <w:r>
        <w:rPr>
          <w:b/>
          <w:shd w:val="clear" w:color="auto" w:fill="FFFFFF"/>
        </w:rPr>
        <w:t xml:space="preserve"> </w:t>
      </w:r>
      <w:r w:rsidRPr="00A75ECC">
        <w:rPr>
          <w:b/>
          <w:shd w:val="clear" w:color="auto" w:fill="FFFFFF"/>
        </w:rPr>
        <w:t>обучающихся по дисциплине</w:t>
      </w:r>
      <w:r>
        <w:rPr>
          <w:shd w:val="clear" w:color="auto" w:fill="FFFFFF"/>
        </w:rPr>
        <w:t xml:space="preserve"> представлен в Приложении.</w:t>
      </w:r>
    </w:p>
    <w:p w:rsidR="00E35B1F" w:rsidRDefault="00E35B1F" w:rsidP="00E35B1F">
      <w:pPr>
        <w:spacing w:after="240"/>
        <w:jc w:val="both"/>
        <w:rPr>
          <w:b/>
        </w:rPr>
      </w:pPr>
      <w:r w:rsidRPr="00FF6679">
        <w:rPr>
          <w:b/>
        </w:rPr>
        <w:t>7. Описание материально-технической базы, необходимой для осуществления                образовательного процесса по дисциплине:</w:t>
      </w:r>
    </w:p>
    <w:tbl>
      <w:tblPr>
        <w:tblW w:w="502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764"/>
        <w:gridCol w:w="4647"/>
      </w:tblGrid>
      <w:tr w:rsidR="00E35B1F" w:rsidRPr="009E363E" w:rsidTr="00E35B1F">
        <w:trPr>
          <w:trHeight w:val="227"/>
          <w:jc w:val="center"/>
        </w:trPr>
        <w:tc>
          <w:tcPr>
            <w:tcW w:w="2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35B1F" w:rsidRPr="009E363E" w:rsidRDefault="00E35B1F" w:rsidP="00E35B1F">
            <w:pPr>
              <w:ind w:left="161" w:right="189"/>
              <w:jc w:val="center"/>
            </w:pPr>
            <w:r w:rsidRPr="009E363E">
              <w:rPr>
                <w:lang w:bidi="ru-RU"/>
              </w:rPr>
              <w:t>Наименование специальных помещений и помещений для самостоятельной работы</w:t>
            </w:r>
          </w:p>
        </w:tc>
        <w:tc>
          <w:tcPr>
            <w:tcW w:w="2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35B1F" w:rsidRPr="009E363E" w:rsidRDefault="00E35B1F" w:rsidP="00E35B1F">
            <w:pPr>
              <w:ind w:left="75" w:right="158"/>
              <w:jc w:val="center"/>
            </w:pPr>
            <w:r w:rsidRPr="009E363E">
              <w:rPr>
                <w:lang w:bidi="ru-RU"/>
              </w:rPr>
              <w:t>Оснащенность специальных помещений и помещений для самостоятельной работы</w:t>
            </w:r>
          </w:p>
        </w:tc>
      </w:tr>
      <w:tr w:rsidR="00E35B1F" w:rsidRPr="009E363E" w:rsidTr="00E35B1F">
        <w:trPr>
          <w:trHeight w:val="227"/>
          <w:jc w:val="center"/>
        </w:trPr>
        <w:tc>
          <w:tcPr>
            <w:tcW w:w="2531" w:type="pct"/>
            <w:shd w:val="clear" w:color="auto" w:fill="FFFFFF"/>
          </w:tcPr>
          <w:p w:rsidR="00E35B1F" w:rsidRPr="00437478" w:rsidRDefault="00E35B1F" w:rsidP="00E35B1F">
            <w:pPr>
              <w:ind w:left="161" w:right="189"/>
              <w:jc w:val="both"/>
            </w:pPr>
            <w:r>
              <w:t>Аудитория 224 А – учебная и</w:t>
            </w:r>
            <w:r w:rsidRPr="00F75F68">
              <w:t>менная аудитория ООО «РН-Северная нефть»</w:t>
            </w:r>
            <w:r>
              <w:t>; учебная аудитория для проведения занятий лекционного и семинарского типов, групповых и индивидуальных консультаций, текущего контроля и промежуточной аттестации</w:t>
            </w:r>
          </w:p>
        </w:tc>
        <w:tc>
          <w:tcPr>
            <w:tcW w:w="2469" w:type="pct"/>
            <w:shd w:val="clear" w:color="auto" w:fill="FFFFFF"/>
          </w:tcPr>
          <w:p w:rsidR="00E35B1F" w:rsidRPr="00C053D9" w:rsidRDefault="00E35B1F" w:rsidP="00E35B1F">
            <w:pPr>
              <w:ind w:left="75" w:right="158"/>
              <w:jc w:val="both"/>
            </w:pPr>
            <w:r>
              <w:t>Учебная мебель на 20 посадочных мест; видеоп</w:t>
            </w:r>
            <w:r w:rsidRPr="00C053D9">
              <w:t>роектор, ноутбук, экран,</w:t>
            </w:r>
            <w:r>
              <w:t xml:space="preserve"> маркерная доска</w:t>
            </w:r>
          </w:p>
        </w:tc>
      </w:tr>
      <w:tr w:rsidR="00E35B1F" w:rsidRPr="009E363E" w:rsidTr="00E35B1F">
        <w:trPr>
          <w:trHeight w:val="227"/>
          <w:jc w:val="center"/>
        </w:trPr>
        <w:tc>
          <w:tcPr>
            <w:tcW w:w="2531" w:type="pct"/>
            <w:shd w:val="clear" w:color="auto" w:fill="FFFFFF"/>
          </w:tcPr>
          <w:p w:rsidR="00E35B1F" w:rsidRPr="00BE5FCC" w:rsidRDefault="00E35B1F" w:rsidP="00E35B1F">
            <w:pPr>
              <w:ind w:left="161" w:right="189"/>
              <w:jc w:val="both"/>
            </w:pPr>
            <w:r>
              <w:t xml:space="preserve">Аудитория 226 А - </w:t>
            </w:r>
            <w:r w:rsidRPr="007F4D58">
              <w:t>компьютерный класс</w:t>
            </w:r>
            <w:r>
              <w:t xml:space="preserve"> </w:t>
            </w:r>
            <w:r w:rsidRPr="00F75F68">
              <w:t>ООО «РН-Северная нефть»</w:t>
            </w:r>
            <w:r>
              <w:t>; учебная аудитория для проведения занятий семинарского типа, курсового проектирования (выполнения курсовых работ), групповых и индивидуальных консультаций, текущего контроля; аудитория для самостоятельной работы</w:t>
            </w:r>
          </w:p>
        </w:tc>
        <w:tc>
          <w:tcPr>
            <w:tcW w:w="2469" w:type="pct"/>
            <w:shd w:val="clear" w:color="auto" w:fill="FFFFFF"/>
          </w:tcPr>
          <w:p w:rsidR="00E35B1F" w:rsidRPr="00C053D9" w:rsidRDefault="00E35B1F" w:rsidP="00E35B1F">
            <w:pPr>
              <w:ind w:left="75" w:right="158"/>
              <w:jc w:val="both"/>
            </w:pPr>
            <w:r>
              <w:t>Учебная мебель на 10 посадочных мест; компьютеры – 9 шт.; видеопроектор;</w:t>
            </w:r>
            <w:r w:rsidRPr="00C053D9">
              <w:t xml:space="preserve"> экран</w:t>
            </w:r>
            <w:r>
              <w:t xml:space="preserve"> настенный;</w:t>
            </w:r>
            <w:r w:rsidRPr="00C053D9">
              <w:t xml:space="preserve"> ноутбук</w:t>
            </w:r>
            <w:r>
              <w:t>;</w:t>
            </w:r>
            <w:r w:rsidRPr="00C053D9">
              <w:t xml:space="preserve"> маркерная доска</w:t>
            </w:r>
          </w:p>
        </w:tc>
      </w:tr>
      <w:tr w:rsidR="00E35B1F" w:rsidRPr="009E363E" w:rsidTr="00E35B1F">
        <w:trPr>
          <w:trHeight w:val="227"/>
          <w:jc w:val="center"/>
        </w:trPr>
        <w:tc>
          <w:tcPr>
            <w:tcW w:w="2531" w:type="pct"/>
            <w:shd w:val="clear" w:color="auto" w:fill="FFFFFF"/>
          </w:tcPr>
          <w:p w:rsidR="00E35B1F" w:rsidRPr="00B30367" w:rsidRDefault="00E35B1F" w:rsidP="00E35B1F">
            <w:pPr>
              <w:ind w:left="161" w:right="189"/>
              <w:jc w:val="both"/>
            </w:pPr>
            <w:r w:rsidRPr="00B30367">
              <w:t>Аудитория 35 Г</w:t>
            </w:r>
          </w:p>
          <w:p w:rsidR="00E35B1F" w:rsidRDefault="00E35B1F" w:rsidP="00E35B1F">
            <w:pPr>
              <w:ind w:left="161" w:right="189"/>
              <w:jc w:val="both"/>
            </w:pPr>
            <w:r>
              <w:t>учебная аудитория для проведения занятий лекционного и семинарского типов, групповых и индивидуальных консультаций, текущего контроля и промежуточной аттестации</w:t>
            </w:r>
            <w:r w:rsidRPr="00D554B5">
              <w:t xml:space="preserve"> </w:t>
            </w:r>
          </w:p>
        </w:tc>
        <w:tc>
          <w:tcPr>
            <w:tcW w:w="2469" w:type="pct"/>
            <w:shd w:val="clear" w:color="auto" w:fill="FFFFFF"/>
          </w:tcPr>
          <w:p w:rsidR="00E35B1F" w:rsidRDefault="00E35B1F" w:rsidP="00E35B1F">
            <w:pPr>
              <w:ind w:left="75" w:right="158"/>
              <w:jc w:val="both"/>
            </w:pPr>
            <w:r>
              <w:t>У</w:t>
            </w:r>
            <w:r w:rsidRPr="00C053D9">
              <w:t>чебная мебель</w:t>
            </w:r>
            <w:r>
              <w:t>; видеопроектор; компьютер; маркерная доска</w:t>
            </w:r>
          </w:p>
        </w:tc>
      </w:tr>
    </w:tbl>
    <w:p w:rsidR="00E35B1F" w:rsidRDefault="00E35B1F" w:rsidP="00E35B1F">
      <w:pPr>
        <w:spacing w:line="288" w:lineRule="auto"/>
      </w:pPr>
    </w:p>
    <w:p w:rsidR="00061279" w:rsidRDefault="00061279" w:rsidP="00743029">
      <w:pPr>
        <w:spacing w:line="288" w:lineRule="auto"/>
        <w:jc w:val="right"/>
      </w:pPr>
    </w:p>
    <w:p w:rsidR="00061279" w:rsidRDefault="00061279" w:rsidP="00743029">
      <w:pPr>
        <w:spacing w:line="288" w:lineRule="auto"/>
        <w:jc w:val="right"/>
      </w:pPr>
    </w:p>
    <w:p w:rsidR="00061279" w:rsidRDefault="00061279" w:rsidP="00743029">
      <w:pPr>
        <w:spacing w:line="288" w:lineRule="auto"/>
        <w:jc w:val="right"/>
      </w:pPr>
    </w:p>
    <w:p w:rsidR="00061279" w:rsidRDefault="00061279" w:rsidP="00743029">
      <w:pPr>
        <w:spacing w:line="288" w:lineRule="auto"/>
        <w:jc w:val="right"/>
      </w:pPr>
    </w:p>
    <w:p w:rsidR="00061279" w:rsidRDefault="00061279" w:rsidP="00743029">
      <w:pPr>
        <w:spacing w:line="288" w:lineRule="auto"/>
        <w:jc w:val="right"/>
      </w:pPr>
    </w:p>
    <w:p w:rsidR="00061279" w:rsidRDefault="00061279" w:rsidP="00743029">
      <w:pPr>
        <w:spacing w:line="288" w:lineRule="auto"/>
        <w:jc w:val="right"/>
      </w:pPr>
    </w:p>
    <w:p w:rsidR="002F21AE" w:rsidRDefault="002F21AE" w:rsidP="00743029">
      <w:pPr>
        <w:spacing w:line="288" w:lineRule="auto"/>
        <w:jc w:val="right"/>
      </w:pPr>
    </w:p>
    <w:p w:rsidR="00114ADF" w:rsidRPr="009344AB" w:rsidRDefault="00114ADF" w:rsidP="00114ADF">
      <w:pPr>
        <w:jc w:val="center"/>
        <w:rPr>
          <w:b/>
        </w:rPr>
      </w:pPr>
      <w:bookmarkStart w:id="0" w:name="_GoBack"/>
      <w:bookmarkEnd w:id="0"/>
      <w:r w:rsidRPr="009344AB">
        <w:rPr>
          <w:b/>
        </w:rPr>
        <w:t>8. Лист актуализации</w:t>
      </w:r>
    </w:p>
    <w:p w:rsidR="00114ADF" w:rsidRPr="0045671A" w:rsidRDefault="00114ADF" w:rsidP="00114ADF">
      <w:pPr>
        <w:jc w:val="both"/>
        <w:rPr>
          <w:u w:val="single"/>
        </w:rPr>
      </w:pPr>
    </w:p>
    <w:p w:rsidR="00114ADF" w:rsidRPr="00550A97" w:rsidRDefault="00114ADF" w:rsidP="00114ADF">
      <w:pPr>
        <w:jc w:val="both"/>
      </w:pPr>
      <w:r w:rsidRPr="00550A97">
        <w:rPr>
          <w:rFonts w:ascii="Segoe Script" w:hAnsi="Segoe Script"/>
        </w:rPr>
        <w:t>_________________</w:t>
      </w:r>
      <w:r w:rsidRPr="00550A97">
        <w:t>   учебный год</w:t>
      </w:r>
    </w:p>
    <w:p w:rsidR="00114ADF" w:rsidRPr="00550A97" w:rsidRDefault="00114ADF" w:rsidP="00114ADF">
      <w:pPr>
        <w:jc w:val="both"/>
      </w:pPr>
      <w:r w:rsidRPr="00550A97">
        <w:t>В рабочую программу вносятся следующие изменения:</w:t>
      </w:r>
    </w:p>
    <w:p w:rsidR="00114ADF" w:rsidRPr="00550A97" w:rsidRDefault="00114ADF" w:rsidP="00114ADF">
      <w:pPr>
        <w:tabs>
          <w:tab w:val="left" w:leader="underscore" w:pos="10260"/>
        </w:tabs>
        <w:spacing w:line="288" w:lineRule="auto"/>
        <w:jc w:val="both"/>
      </w:pPr>
      <w:r w:rsidRPr="00550A97">
        <w:t>_____________________________________________________________________________</w:t>
      </w:r>
    </w:p>
    <w:p w:rsidR="00114ADF" w:rsidRPr="00550A97" w:rsidRDefault="00114ADF" w:rsidP="00114ADF">
      <w:pPr>
        <w:tabs>
          <w:tab w:val="left" w:leader="underscore" w:pos="10260"/>
        </w:tabs>
        <w:spacing w:line="288" w:lineRule="auto"/>
        <w:jc w:val="both"/>
      </w:pPr>
      <w:r w:rsidRPr="00550A97">
        <w:t>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114ADF" w:rsidRPr="00550A97" w:rsidRDefault="00114ADF" w:rsidP="00114ADF">
      <w:pPr>
        <w:tabs>
          <w:tab w:val="left" w:leader="underscore" w:pos="10260"/>
        </w:tabs>
        <w:spacing w:line="288" w:lineRule="auto"/>
        <w:jc w:val="both"/>
      </w:pPr>
      <w:r w:rsidRPr="00550A97">
        <w:t>ФОС обновлен</w:t>
      </w:r>
    </w:p>
    <w:p w:rsidR="00114ADF" w:rsidRPr="00550A97" w:rsidRDefault="00114ADF" w:rsidP="00114ADF">
      <w:pPr>
        <w:spacing w:line="288" w:lineRule="auto"/>
        <w:jc w:val="both"/>
      </w:pPr>
      <w:r w:rsidRPr="00550A97">
        <w:t>Рабочая программа рассмотрена на заседании кафедры ________________________</w:t>
      </w:r>
    </w:p>
    <w:p w:rsidR="00114ADF" w:rsidRPr="00550A97" w:rsidRDefault="00114ADF" w:rsidP="00114ADF">
      <w:pPr>
        <w:spacing w:line="288" w:lineRule="auto"/>
        <w:jc w:val="both"/>
      </w:pPr>
      <w:r w:rsidRPr="00550A97">
        <w:t xml:space="preserve">протокол № _________от </w:t>
      </w:r>
      <w:r w:rsidRPr="00550A97">
        <w:rPr>
          <w:rFonts w:ascii="Segoe Script" w:hAnsi="Segoe Script"/>
        </w:rPr>
        <w:t>________________________</w:t>
      </w:r>
    </w:p>
    <w:p w:rsidR="00114ADF" w:rsidRPr="00550A97" w:rsidRDefault="00114ADF" w:rsidP="00114ADF">
      <w:pPr>
        <w:spacing w:line="288" w:lineRule="auto"/>
        <w:jc w:val="both"/>
      </w:pPr>
      <w:r w:rsidRPr="00550A97">
        <w:t>Заведующий кафедрой ____________________________________</w:t>
      </w:r>
    </w:p>
    <w:p w:rsidR="00114ADF" w:rsidRPr="00550A97" w:rsidRDefault="00114ADF" w:rsidP="00114ADF">
      <w:pPr>
        <w:spacing w:line="288" w:lineRule="auto"/>
        <w:jc w:val="both"/>
      </w:pPr>
      <w:r w:rsidRPr="00550A97">
        <w:t>"___"__</w:t>
      </w:r>
      <w:r>
        <w:t>____</w:t>
      </w:r>
      <w:r w:rsidRPr="00550A97">
        <w:t xml:space="preserve">________ 20 </w:t>
      </w:r>
      <w:r>
        <w:t>_</w:t>
      </w:r>
      <w:r w:rsidRPr="00550A97">
        <w:t>__г.</w:t>
      </w:r>
    </w:p>
    <w:p w:rsidR="00114ADF" w:rsidRPr="009305A3" w:rsidRDefault="00114ADF" w:rsidP="00114ADF">
      <w:pPr>
        <w:jc w:val="both"/>
      </w:pPr>
    </w:p>
    <w:p w:rsidR="00114ADF" w:rsidRDefault="00114ADF" w:rsidP="00114ADF">
      <w:pPr>
        <w:jc w:val="both"/>
      </w:pPr>
    </w:p>
    <w:p w:rsidR="00114ADF" w:rsidRDefault="00114ADF" w:rsidP="00114ADF">
      <w:pPr>
        <w:jc w:val="both"/>
      </w:pPr>
    </w:p>
    <w:p w:rsidR="00114ADF" w:rsidRDefault="00114ADF" w:rsidP="00114ADF">
      <w:pPr>
        <w:jc w:val="both"/>
      </w:pPr>
    </w:p>
    <w:p w:rsidR="00114ADF" w:rsidRDefault="00114ADF" w:rsidP="00114ADF">
      <w:pPr>
        <w:jc w:val="both"/>
      </w:pPr>
    </w:p>
    <w:p w:rsidR="00114ADF" w:rsidRDefault="00114ADF" w:rsidP="00114ADF">
      <w:pPr>
        <w:jc w:val="both"/>
      </w:pPr>
      <w:r>
        <w:t>______/______ учебный год</w:t>
      </w:r>
    </w:p>
    <w:p w:rsidR="00114ADF" w:rsidRDefault="00114ADF" w:rsidP="00114ADF">
      <w:pPr>
        <w:jc w:val="both"/>
      </w:pPr>
      <w:r>
        <w:t>В рабочую программу вносятся следующие изменения:</w:t>
      </w:r>
    </w:p>
    <w:p w:rsidR="00114ADF" w:rsidRDefault="00114ADF" w:rsidP="00114ADF">
      <w:pPr>
        <w:tabs>
          <w:tab w:val="left" w:leader="underscore" w:pos="10260"/>
        </w:tabs>
        <w:spacing w:line="288" w:lineRule="auto"/>
        <w:jc w:val="both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114ADF" w:rsidRDefault="00114ADF" w:rsidP="00114ADF">
      <w:pPr>
        <w:tabs>
          <w:tab w:val="left" w:leader="underscore" w:pos="10260"/>
        </w:tabs>
        <w:spacing w:line="288" w:lineRule="auto"/>
        <w:jc w:val="both"/>
      </w:pPr>
      <w:r>
        <w:t>ФОС обновлен</w:t>
      </w:r>
    </w:p>
    <w:p w:rsidR="00114ADF" w:rsidRDefault="00114ADF" w:rsidP="00114ADF">
      <w:pPr>
        <w:spacing w:line="288" w:lineRule="auto"/>
        <w:jc w:val="both"/>
      </w:pPr>
      <w:r>
        <w:t>Рабочая программа рассмотрена на заседании кафедры_____________________________</w:t>
      </w:r>
    </w:p>
    <w:p w:rsidR="00114ADF" w:rsidRDefault="00114ADF" w:rsidP="00114ADF">
      <w:pPr>
        <w:spacing w:line="288" w:lineRule="auto"/>
        <w:jc w:val="both"/>
      </w:pPr>
      <w:r>
        <w:t>протокол №___________от ________________</w:t>
      </w:r>
    </w:p>
    <w:p w:rsidR="00114ADF" w:rsidRDefault="00114ADF" w:rsidP="00114ADF">
      <w:pPr>
        <w:spacing w:line="288" w:lineRule="auto"/>
      </w:pPr>
      <w:r>
        <w:t>Заведующий кафедрой ________________________________________________________</w:t>
      </w:r>
    </w:p>
    <w:p w:rsidR="00114ADF" w:rsidRDefault="00114ADF" w:rsidP="00114ADF">
      <w:pPr>
        <w:spacing w:line="288" w:lineRule="auto"/>
        <w:jc w:val="both"/>
      </w:pPr>
      <w:r>
        <w:t>"_____"______________ 20 ____г.</w:t>
      </w:r>
    </w:p>
    <w:p w:rsidR="00114ADF" w:rsidRDefault="00114ADF" w:rsidP="00114ADF">
      <w:pPr>
        <w:jc w:val="both"/>
      </w:pPr>
    </w:p>
    <w:p w:rsidR="00114ADF" w:rsidRDefault="00114ADF" w:rsidP="00114ADF">
      <w:pPr>
        <w:jc w:val="both"/>
      </w:pPr>
    </w:p>
    <w:p w:rsidR="00114ADF" w:rsidRDefault="00114ADF" w:rsidP="00114ADF">
      <w:pPr>
        <w:jc w:val="both"/>
      </w:pPr>
    </w:p>
    <w:p w:rsidR="00114ADF" w:rsidRDefault="00114ADF" w:rsidP="00114ADF">
      <w:pPr>
        <w:jc w:val="both"/>
      </w:pPr>
      <w:r>
        <w:t>______/______ учебный год</w:t>
      </w:r>
    </w:p>
    <w:p w:rsidR="00114ADF" w:rsidRDefault="00114ADF" w:rsidP="00114ADF">
      <w:pPr>
        <w:jc w:val="both"/>
      </w:pPr>
      <w:r>
        <w:t>В рабочую программу вносятся следующие изменения:</w:t>
      </w:r>
    </w:p>
    <w:p w:rsidR="00114ADF" w:rsidRDefault="00114ADF" w:rsidP="00114ADF">
      <w:pPr>
        <w:tabs>
          <w:tab w:val="left" w:leader="underscore" w:pos="10260"/>
        </w:tabs>
        <w:spacing w:line="288" w:lineRule="auto"/>
        <w:jc w:val="both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114ADF" w:rsidRDefault="00114ADF" w:rsidP="00114ADF">
      <w:pPr>
        <w:tabs>
          <w:tab w:val="left" w:leader="underscore" w:pos="10260"/>
        </w:tabs>
        <w:spacing w:line="288" w:lineRule="auto"/>
        <w:jc w:val="both"/>
      </w:pPr>
      <w:r>
        <w:t>ФОС обновлен</w:t>
      </w:r>
    </w:p>
    <w:p w:rsidR="00114ADF" w:rsidRDefault="00114ADF" w:rsidP="00114ADF">
      <w:pPr>
        <w:spacing w:line="288" w:lineRule="auto"/>
        <w:jc w:val="both"/>
      </w:pPr>
      <w:r>
        <w:t>Рабочая программа рассмотрена на заседании кафедры____________________________</w:t>
      </w:r>
    </w:p>
    <w:p w:rsidR="00114ADF" w:rsidRDefault="00114ADF" w:rsidP="00114ADF">
      <w:pPr>
        <w:spacing w:line="288" w:lineRule="auto"/>
        <w:jc w:val="both"/>
      </w:pPr>
      <w:r>
        <w:t>протокол №___________от ________________</w:t>
      </w:r>
    </w:p>
    <w:p w:rsidR="00114ADF" w:rsidRDefault="00114ADF" w:rsidP="00114ADF">
      <w:pPr>
        <w:spacing w:line="288" w:lineRule="auto"/>
        <w:jc w:val="both"/>
      </w:pPr>
      <w:r>
        <w:t>Заведующий кафедрой ________________________________________________________</w:t>
      </w:r>
    </w:p>
    <w:p w:rsidR="00114ADF" w:rsidRDefault="00114ADF" w:rsidP="00114ADF">
      <w:pPr>
        <w:spacing w:line="288" w:lineRule="auto"/>
        <w:jc w:val="both"/>
      </w:pPr>
      <w:r>
        <w:t>"_____"______________ 20 ____г.</w:t>
      </w:r>
    </w:p>
    <w:p w:rsidR="00114ADF" w:rsidRDefault="00114ADF" w:rsidP="00743029">
      <w:pPr>
        <w:spacing w:line="288" w:lineRule="auto"/>
        <w:jc w:val="right"/>
      </w:pPr>
    </w:p>
    <w:p w:rsidR="00114ADF" w:rsidRDefault="00114ADF" w:rsidP="00743029">
      <w:pPr>
        <w:spacing w:line="288" w:lineRule="auto"/>
        <w:jc w:val="right"/>
      </w:pPr>
    </w:p>
    <w:p w:rsidR="00114ADF" w:rsidRDefault="00114ADF" w:rsidP="00743029">
      <w:pPr>
        <w:spacing w:line="288" w:lineRule="auto"/>
        <w:jc w:val="right"/>
      </w:pPr>
    </w:p>
    <w:p w:rsidR="00743029" w:rsidRPr="00743029" w:rsidRDefault="00743029" w:rsidP="00743029">
      <w:pPr>
        <w:spacing w:line="288" w:lineRule="auto"/>
        <w:jc w:val="right"/>
      </w:pPr>
      <w:r w:rsidRPr="00743029">
        <w:t>Приложение 1</w:t>
      </w:r>
    </w:p>
    <w:p w:rsidR="00114ADF" w:rsidRDefault="00743029" w:rsidP="00114ADF">
      <w:pPr>
        <w:pStyle w:val="4"/>
        <w:spacing w:before="0" w:after="0"/>
        <w:jc w:val="center"/>
        <w:rPr>
          <w:rFonts w:ascii="Times New Roman" w:hAnsi="Times New Roman"/>
          <w:b w:val="0"/>
          <w:bCs w:val="0"/>
          <w:sz w:val="24"/>
          <w:szCs w:val="24"/>
        </w:rPr>
      </w:pPr>
      <w:r w:rsidRPr="00320E9B">
        <w:rPr>
          <w:rFonts w:ascii="Times New Roman" w:hAnsi="Times New Roman"/>
          <w:b w:val="0"/>
          <w:bCs w:val="0"/>
          <w:sz w:val="24"/>
          <w:szCs w:val="24"/>
        </w:rPr>
        <w:t xml:space="preserve">      </w:t>
      </w:r>
      <w:r w:rsidR="00114ADF">
        <w:rPr>
          <w:rFonts w:ascii="Times New Roman" w:hAnsi="Times New Roman"/>
          <w:b w:val="0"/>
          <w:bCs w:val="0"/>
          <w:sz w:val="24"/>
          <w:szCs w:val="24"/>
        </w:rPr>
        <w:t>Технологический факультет</w:t>
      </w:r>
    </w:p>
    <w:p w:rsidR="00743029" w:rsidRPr="00320E9B" w:rsidRDefault="00743029" w:rsidP="008B02EA">
      <w:pPr>
        <w:pStyle w:val="4"/>
        <w:spacing w:before="0" w:after="0"/>
        <w:jc w:val="center"/>
        <w:rPr>
          <w:rFonts w:ascii="Times New Roman" w:hAnsi="Times New Roman"/>
          <w:b w:val="0"/>
          <w:bCs w:val="0"/>
          <w:sz w:val="24"/>
          <w:szCs w:val="24"/>
        </w:rPr>
      </w:pPr>
      <w:r w:rsidRPr="00320E9B">
        <w:rPr>
          <w:rFonts w:ascii="Times New Roman" w:hAnsi="Times New Roman"/>
          <w:b w:val="0"/>
          <w:bCs w:val="0"/>
          <w:sz w:val="24"/>
          <w:szCs w:val="24"/>
        </w:rPr>
        <w:t xml:space="preserve">                </w:t>
      </w:r>
      <w:r w:rsidR="00635651" w:rsidRPr="00320E9B">
        <w:rPr>
          <w:rFonts w:ascii="Times New Roman" w:hAnsi="Times New Roman"/>
          <w:b w:val="0"/>
          <w:bCs w:val="0"/>
          <w:sz w:val="24"/>
          <w:szCs w:val="24"/>
        </w:rPr>
        <w:t xml:space="preserve">                            </w:t>
      </w:r>
    </w:p>
    <w:p w:rsidR="00320E9B" w:rsidRDefault="00A2634C" w:rsidP="00A2634C">
      <w:pPr>
        <w:spacing w:line="264" w:lineRule="auto"/>
        <w:jc w:val="center"/>
      </w:pPr>
      <w:r w:rsidRPr="00320E9B">
        <w:t xml:space="preserve">Кафедра промышленной безопасности и охраны окружающей среды </w:t>
      </w:r>
    </w:p>
    <w:p w:rsidR="00743029" w:rsidRPr="00320E9B" w:rsidRDefault="00743029" w:rsidP="00A2634C">
      <w:pPr>
        <w:jc w:val="center"/>
      </w:pPr>
    </w:p>
    <w:p w:rsidR="00743029" w:rsidRDefault="00743029" w:rsidP="00743029">
      <w:pPr>
        <w:jc w:val="center"/>
        <w:rPr>
          <w:b/>
          <w:sz w:val="36"/>
          <w:szCs w:val="36"/>
        </w:rPr>
      </w:pPr>
    </w:p>
    <w:p w:rsidR="00E35B1F" w:rsidRDefault="00E35B1F" w:rsidP="00743029">
      <w:pPr>
        <w:jc w:val="center"/>
        <w:rPr>
          <w:b/>
          <w:sz w:val="36"/>
          <w:szCs w:val="36"/>
        </w:rPr>
      </w:pPr>
    </w:p>
    <w:p w:rsidR="00E35B1F" w:rsidRDefault="00E35B1F" w:rsidP="00743029">
      <w:pPr>
        <w:jc w:val="center"/>
        <w:rPr>
          <w:b/>
          <w:sz w:val="36"/>
          <w:szCs w:val="36"/>
        </w:rPr>
      </w:pPr>
    </w:p>
    <w:p w:rsidR="00E35B1F" w:rsidRDefault="00E35B1F" w:rsidP="00743029">
      <w:pPr>
        <w:jc w:val="center"/>
        <w:rPr>
          <w:b/>
          <w:sz w:val="36"/>
          <w:szCs w:val="36"/>
        </w:rPr>
      </w:pPr>
    </w:p>
    <w:p w:rsidR="00E35B1F" w:rsidRDefault="00E35B1F" w:rsidP="00743029">
      <w:pPr>
        <w:jc w:val="center"/>
        <w:rPr>
          <w:b/>
          <w:sz w:val="36"/>
          <w:szCs w:val="36"/>
        </w:rPr>
      </w:pPr>
    </w:p>
    <w:p w:rsidR="00E35B1F" w:rsidRDefault="00E35B1F" w:rsidP="00743029">
      <w:pPr>
        <w:jc w:val="center"/>
        <w:rPr>
          <w:b/>
          <w:sz w:val="36"/>
          <w:szCs w:val="36"/>
        </w:rPr>
      </w:pPr>
    </w:p>
    <w:p w:rsidR="00E35B1F" w:rsidRDefault="00E35B1F" w:rsidP="00743029">
      <w:pPr>
        <w:jc w:val="center"/>
        <w:rPr>
          <w:b/>
          <w:sz w:val="36"/>
          <w:szCs w:val="36"/>
        </w:rPr>
      </w:pPr>
    </w:p>
    <w:p w:rsidR="00E35B1F" w:rsidRDefault="00E35B1F" w:rsidP="00743029">
      <w:pPr>
        <w:jc w:val="center"/>
        <w:rPr>
          <w:b/>
          <w:sz w:val="36"/>
          <w:szCs w:val="36"/>
        </w:rPr>
      </w:pPr>
    </w:p>
    <w:p w:rsidR="00E35B1F" w:rsidRDefault="00E35B1F" w:rsidP="00743029">
      <w:pPr>
        <w:jc w:val="center"/>
        <w:rPr>
          <w:b/>
          <w:sz w:val="36"/>
          <w:szCs w:val="36"/>
        </w:rPr>
      </w:pPr>
    </w:p>
    <w:p w:rsidR="00E35B1F" w:rsidRDefault="00E35B1F" w:rsidP="00743029">
      <w:pPr>
        <w:jc w:val="center"/>
        <w:rPr>
          <w:b/>
          <w:sz w:val="36"/>
          <w:szCs w:val="36"/>
        </w:rPr>
      </w:pPr>
    </w:p>
    <w:p w:rsidR="00E35B1F" w:rsidRPr="00320E9B" w:rsidRDefault="00E35B1F" w:rsidP="00743029">
      <w:pPr>
        <w:jc w:val="center"/>
        <w:rPr>
          <w:b/>
          <w:sz w:val="36"/>
          <w:szCs w:val="36"/>
        </w:rPr>
      </w:pPr>
    </w:p>
    <w:p w:rsidR="00743029" w:rsidRPr="00320E9B" w:rsidRDefault="00743029" w:rsidP="00743029">
      <w:pPr>
        <w:jc w:val="center"/>
        <w:rPr>
          <w:b/>
          <w:sz w:val="32"/>
          <w:szCs w:val="32"/>
        </w:rPr>
      </w:pPr>
      <w:r w:rsidRPr="00F347FF">
        <w:rPr>
          <w:b/>
          <w:sz w:val="32"/>
          <w:szCs w:val="32"/>
        </w:rPr>
        <w:t>ФОНД</w:t>
      </w:r>
      <w:r w:rsidRPr="00320E9B">
        <w:rPr>
          <w:b/>
          <w:sz w:val="32"/>
          <w:szCs w:val="32"/>
        </w:rPr>
        <w:t xml:space="preserve"> </w:t>
      </w:r>
      <w:r w:rsidRPr="00F347FF">
        <w:rPr>
          <w:b/>
          <w:sz w:val="32"/>
          <w:szCs w:val="32"/>
        </w:rPr>
        <w:t>ОЦЕНОЧНЫХ</w:t>
      </w:r>
      <w:r w:rsidRPr="00320E9B">
        <w:rPr>
          <w:b/>
          <w:sz w:val="32"/>
          <w:szCs w:val="32"/>
        </w:rPr>
        <w:t xml:space="preserve"> </w:t>
      </w:r>
      <w:r w:rsidRPr="00F347FF">
        <w:rPr>
          <w:b/>
          <w:sz w:val="32"/>
          <w:szCs w:val="32"/>
        </w:rPr>
        <w:t>СРЕДСТВ</w:t>
      </w:r>
    </w:p>
    <w:p w:rsidR="00743029" w:rsidRPr="00320E9B" w:rsidRDefault="00743029" w:rsidP="00743029">
      <w:pPr>
        <w:pStyle w:val="4"/>
        <w:spacing w:before="0" w:after="0"/>
        <w:jc w:val="center"/>
        <w:rPr>
          <w:rFonts w:ascii="Times New Roman" w:hAnsi="Times New Roman"/>
          <w:sz w:val="32"/>
          <w:szCs w:val="32"/>
        </w:rPr>
      </w:pPr>
      <w:r w:rsidRPr="00F347FF">
        <w:rPr>
          <w:rFonts w:ascii="Times New Roman" w:hAnsi="Times New Roman"/>
          <w:sz w:val="32"/>
          <w:szCs w:val="32"/>
        </w:rPr>
        <w:t>ПО</w:t>
      </w:r>
      <w:r w:rsidRPr="00320E9B">
        <w:rPr>
          <w:rFonts w:ascii="Times New Roman" w:hAnsi="Times New Roman"/>
          <w:sz w:val="32"/>
          <w:szCs w:val="32"/>
        </w:rPr>
        <w:t xml:space="preserve"> </w:t>
      </w:r>
      <w:r w:rsidRPr="00F347FF">
        <w:rPr>
          <w:rFonts w:ascii="Times New Roman" w:hAnsi="Times New Roman"/>
          <w:sz w:val="32"/>
          <w:szCs w:val="32"/>
        </w:rPr>
        <w:t>ДИСЦИПЛИНЕ</w:t>
      </w:r>
    </w:p>
    <w:p w:rsidR="00743029" w:rsidRPr="00320E9B" w:rsidRDefault="008B02EA" w:rsidP="00743029">
      <w:pPr>
        <w:pStyle w:val="4"/>
        <w:spacing w:line="360" w:lineRule="auto"/>
        <w:jc w:val="center"/>
        <w:rPr>
          <w:rFonts w:ascii="Times New Roman" w:hAnsi="Times New Roman"/>
          <w:sz w:val="32"/>
          <w:szCs w:val="32"/>
        </w:rPr>
      </w:pPr>
      <w:r w:rsidRPr="00A277E1">
        <w:rPr>
          <w:rFonts w:ascii="Times New Roman" w:hAnsi="Times New Roman"/>
          <w:sz w:val="32"/>
          <w:szCs w:val="32"/>
          <w:lang w:val="en-US"/>
        </w:rPr>
        <w:t>   </w:t>
      </w:r>
      <w:r w:rsidRPr="00320E9B">
        <w:rPr>
          <w:rFonts w:ascii="Times New Roman" w:hAnsi="Times New Roman"/>
          <w:sz w:val="32"/>
          <w:szCs w:val="32"/>
        </w:rPr>
        <w:t>Профессиональный риск и его оценка</w:t>
      </w:r>
    </w:p>
    <w:p w:rsidR="008B02EA" w:rsidRPr="00320E9B" w:rsidRDefault="008B02EA" w:rsidP="00201937">
      <w:pPr>
        <w:jc w:val="center"/>
      </w:pPr>
      <w:r w:rsidRPr="00320E9B">
        <w:t>Направление подготовки 20.03.01 Техносферная безопасность</w:t>
      </w:r>
    </w:p>
    <w:p w:rsidR="005A36DF" w:rsidRPr="00320E9B" w:rsidRDefault="005A36DF" w:rsidP="00201937">
      <w:pPr>
        <w:jc w:val="center"/>
      </w:pPr>
    </w:p>
    <w:p w:rsidR="00743029" w:rsidRPr="00320E9B" w:rsidRDefault="00201937" w:rsidP="00201937">
      <w:pPr>
        <w:spacing w:line="360" w:lineRule="auto"/>
        <w:jc w:val="center"/>
        <w:rPr>
          <w:vertAlign w:val="superscript"/>
        </w:rPr>
      </w:pPr>
      <w:r w:rsidRPr="001F3FEF">
        <w:t>Профиль</w:t>
      </w:r>
      <w:r w:rsidRPr="00320E9B">
        <w:t xml:space="preserve"> </w:t>
      </w:r>
      <w:r w:rsidRPr="001F3FEF">
        <w:t>подготовки</w:t>
      </w:r>
      <w:r w:rsidRPr="00320E9B">
        <w:t xml:space="preserve"> "Безопасность технологических процессов и производств"</w:t>
      </w:r>
    </w:p>
    <w:p w:rsidR="002A608A" w:rsidRPr="006070E0" w:rsidRDefault="002A608A" w:rsidP="002A608A">
      <w:pPr>
        <w:spacing w:line="360" w:lineRule="auto"/>
        <w:jc w:val="center"/>
        <w:rPr>
          <w:sz w:val="28"/>
          <w:szCs w:val="28"/>
        </w:rPr>
      </w:pPr>
      <w:r w:rsidRPr="008D1593">
        <w:rPr>
          <w:szCs w:val="28"/>
        </w:rPr>
        <w:t>Квалификация выпускника: бакалавр</w:t>
      </w:r>
    </w:p>
    <w:p w:rsidR="00743029" w:rsidRPr="00320E9B" w:rsidRDefault="00743029" w:rsidP="00743029">
      <w:pPr>
        <w:spacing w:line="360" w:lineRule="auto"/>
        <w:jc w:val="center"/>
        <w:rPr>
          <w:sz w:val="28"/>
          <w:szCs w:val="28"/>
        </w:rPr>
      </w:pPr>
    </w:p>
    <w:p w:rsidR="00743029" w:rsidRPr="00320E9B" w:rsidRDefault="00743029" w:rsidP="00743029">
      <w:pPr>
        <w:spacing w:line="360" w:lineRule="auto"/>
        <w:jc w:val="center"/>
        <w:rPr>
          <w:sz w:val="28"/>
          <w:szCs w:val="28"/>
        </w:rPr>
      </w:pPr>
    </w:p>
    <w:p w:rsidR="00743029" w:rsidRPr="00320E9B" w:rsidRDefault="00743029" w:rsidP="00743029">
      <w:pPr>
        <w:spacing w:line="360" w:lineRule="auto"/>
        <w:jc w:val="center"/>
        <w:rPr>
          <w:sz w:val="28"/>
          <w:szCs w:val="28"/>
        </w:rPr>
      </w:pPr>
    </w:p>
    <w:p w:rsidR="00743029" w:rsidRPr="00320E9B" w:rsidRDefault="00743029" w:rsidP="00743029">
      <w:pPr>
        <w:spacing w:line="360" w:lineRule="auto"/>
        <w:jc w:val="center"/>
        <w:rPr>
          <w:sz w:val="28"/>
          <w:szCs w:val="28"/>
        </w:rPr>
      </w:pPr>
    </w:p>
    <w:p w:rsidR="00A62D8D" w:rsidRPr="00320E9B" w:rsidRDefault="00A62D8D" w:rsidP="00743029">
      <w:pPr>
        <w:spacing w:line="360" w:lineRule="auto"/>
        <w:jc w:val="center"/>
        <w:rPr>
          <w:sz w:val="28"/>
          <w:szCs w:val="28"/>
        </w:rPr>
      </w:pPr>
    </w:p>
    <w:p w:rsidR="00A62D8D" w:rsidRPr="00320E9B" w:rsidRDefault="00A62D8D" w:rsidP="00743029">
      <w:pPr>
        <w:spacing w:line="360" w:lineRule="auto"/>
        <w:jc w:val="center"/>
        <w:rPr>
          <w:sz w:val="28"/>
          <w:szCs w:val="28"/>
        </w:rPr>
      </w:pPr>
    </w:p>
    <w:p w:rsidR="00A62D8D" w:rsidRPr="00320E9B" w:rsidRDefault="00A62D8D" w:rsidP="00743029">
      <w:pPr>
        <w:spacing w:line="360" w:lineRule="auto"/>
        <w:jc w:val="center"/>
        <w:rPr>
          <w:sz w:val="28"/>
          <w:szCs w:val="28"/>
        </w:rPr>
      </w:pPr>
    </w:p>
    <w:p w:rsidR="00A62D8D" w:rsidRDefault="00A62D8D" w:rsidP="00743029">
      <w:pPr>
        <w:spacing w:line="360" w:lineRule="auto"/>
        <w:jc w:val="center"/>
        <w:rPr>
          <w:sz w:val="28"/>
          <w:szCs w:val="28"/>
        </w:rPr>
      </w:pPr>
    </w:p>
    <w:p w:rsidR="00E35B1F" w:rsidRDefault="00E35B1F" w:rsidP="00743029">
      <w:pPr>
        <w:spacing w:line="360" w:lineRule="auto"/>
        <w:jc w:val="center"/>
        <w:rPr>
          <w:sz w:val="28"/>
          <w:szCs w:val="28"/>
        </w:rPr>
      </w:pPr>
    </w:p>
    <w:p w:rsidR="00771000" w:rsidRPr="00320E9B" w:rsidRDefault="00771000" w:rsidP="00743029">
      <w:pPr>
        <w:spacing w:line="360" w:lineRule="auto"/>
        <w:jc w:val="center"/>
        <w:rPr>
          <w:sz w:val="28"/>
          <w:szCs w:val="28"/>
        </w:rPr>
      </w:pPr>
    </w:p>
    <w:p w:rsidR="00A62D8D" w:rsidRDefault="00A62D8D" w:rsidP="00CB48A1">
      <w:pPr>
        <w:spacing w:line="360" w:lineRule="auto"/>
        <w:rPr>
          <w:sz w:val="28"/>
          <w:szCs w:val="28"/>
        </w:rPr>
      </w:pPr>
    </w:p>
    <w:p w:rsidR="002A608A" w:rsidRDefault="002A608A" w:rsidP="00CB48A1">
      <w:pPr>
        <w:spacing w:line="360" w:lineRule="auto"/>
        <w:rPr>
          <w:sz w:val="28"/>
          <w:szCs w:val="28"/>
        </w:rPr>
      </w:pPr>
    </w:p>
    <w:p w:rsidR="00B76178" w:rsidRPr="00E35B1F" w:rsidRDefault="00B76178" w:rsidP="00E35B1F">
      <w:pPr>
        <w:numPr>
          <w:ilvl w:val="0"/>
          <w:numId w:val="2"/>
        </w:numPr>
        <w:spacing w:line="360" w:lineRule="auto"/>
        <w:jc w:val="center"/>
        <w:rPr>
          <w:b/>
          <w:sz w:val="28"/>
          <w:szCs w:val="28"/>
        </w:rPr>
      </w:pPr>
      <w:r w:rsidRPr="00E35B1F">
        <w:rPr>
          <w:b/>
          <w:sz w:val="28"/>
          <w:szCs w:val="28"/>
        </w:rPr>
        <w:t xml:space="preserve">Перечень компетенций и этапы их формирования 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719"/>
        <w:gridCol w:w="2677"/>
        <w:gridCol w:w="3960"/>
      </w:tblGrid>
      <w:tr w:rsidR="00771000" w:rsidRPr="00134605" w:rsidTr="00114ADF">
        <w:trPr>
          <w:tblHeader/>
        </w:trPr>
        <w:tc>
          <w:tcPr>
            <w:tcW w:w="2719" w:type="dxa"/>
            <w:vAlign w:val="center"/>
          </w:tcPr>
          <w:p w:rsidR="00771000" w:rsidRPr="00134605" w:rsidRDefault="00771000" w:rsidP="00114ADF">
            <w:pPr>
              <w:contextualSpacing/>
              <w:jc w:val="center"/>
            </w:pPr>
            <w:r w:rsidRPr="00134605">
              <w:t>Код и наименование компетенции</w:t>
            </w:r>
          </w:p>
        </w:tc>
        <w:tc>
          <w:tcPr>
            <w:tcW w:w="2677" w:type="dxa"/>
            <w:vAlign w:val="center"/>
          </w:tcPr>
          <w:p w:rsidR="00771000" w:rsidRPr="00134605" w:rsidRDefault="00771000" w:rsidP="00114ADF">
            <w:pPr>
              <w:contextualSpacing/>
              <w:jc w:val="center"/>
            </w:pPr>
            <w:r w:rsidRPr="00134605">
              <w:t>Этапы формирования компетенции (семестр/ тема дисциплины)</w:t>
            </w:r>
          </w:p>
        </w:tc>
        <w:tc>
          <w:tcPr>
            <w:tcW w:w="3960" w:type="dxa"/>
            <w:vAlign w:val="center"/>
          </w:tcPr>
          <w:p w:rsidR="00771000" w:rsidRPr="00134605" w:rsidRDefault="00771000" w:rsidP="00114ADF">
            <w:pPr>
              <w:contextualSpacing/>
              <w:jc w:val="center"/>
            </w:pPr>
            <w:r w:rsidRPr="00134605">
              <w:t>Дескрипторные характеристики компетенции (основные признаки)</w:t>
            </w:r>
          </w:p>
        </w:tc>
      </w:tr>
      <w:tr w:rsidR="00771000" w:rsidRPr="00134605" w:rsidTr="00114ADF">
        <w:tc>
          <w:tcPr>
            <w:tcW w:w="2719" w:type="dxa"/>
          </w:tcPr>
          <w:p w:rsidR="00771000" w:rsidRDefault="00771000" w:rsidP="00114ADF">
            <w:pPr>
              <w:contextualSpacing/>
            </w:pPr>
            <w:r>
              <w:t>ПК-1</w:t>
            </w:r>
          </w:p>
          <w:p w:rsidR="00771000" w:rsidRPr="00134605" w:rsidRDefault="00482223" w:rsidP="00114ADF">
            <w:pPr>
              <w:contextualSpacing/>
            </w:pPr>
            <w:r w:rsidRPr="00DA7070">
              <w:t>Способен участвовать в обеспечении функционирования систем управления техносферной безопасностью на предприятии</w:t>
            </w:r>
          </w:p>
        </w:tc>
        <w:tc>
          <w:tcPr>
            <w:tcW w:w="2677" w:type="dxa"/>
          </w:tcPr>
          <w:p w:rsidR="00771000" w:rsidRDefault="00771000" w:rsidP="00114ADF">
            <w:pPr>
              <w:contextualSpacing/>
            </w:pPr>
            <w:r w:rsidRPr="00134605">
              <w:t xml:space="preserve">Семестр </w:t>
            </w:r>
            <w:r w:rsidR="00CB2C50">
              <w:t>8</w:t>
            </w:r>
            <w:r w:rsidRPr="00134605">
              <w:t xml:space="preserve"> </w:t>
            </w:r>
          </w:p>
          <w:p w:rsidR="00771000" w:rsidRPr="00134605" w:rsidRDefault="00771000" w:rsidP="00114ADF">
            <w:pPr>
              <w:contextualSpacing/>
            </w:pPr>
            <w:r w:rsidRPr="00134605">
              <w:t>Тем</w:t>
            </w:r>
            <w:r>
              <w:t>ы:</w:t>
            </w:r>
            <w:r w:rsidRPr="00134605">
              <w:t xml:space="preserve"> </w:t>
            </w:r>
            <w:r>
              <w:t>1-6</w:t>
            </w:r>
          </w:p>
        </w:tc>
        <w:tc>
          <w:tcPr>
            <w:tcW w:w="3960" w:type="dxa"/>
          </w:tcPr>
          <w:p w:rsidR="00771000" w:rsidRDefault="00771000" w:rsidP="00114ADF">
            <w:pPr>
              <w:contextualSpacing/>
            </w:pPr>
            <w:r>
              <w:t xml:space="preserve">Знать: основы обеспечения техносферной безопасности, метода и системы обеспечения техносферной безопасности. </w:t>
            </w:r>
          </w:p>
          <w:p w:rsidR="00771000" w:rsidRDefault="00771000" w:rsidP="00114ADF">
            <w:pPr>
              <w:contextualSpacing/>
            </w:pPr>
            <w:r>
              <w:t xml:space="preserve">Уметь: ориентироваться в основных методах и системах обеспечения техносферной безопасности. </w:t>
            </w:r>
          </w:p>
          <w:p w:rsidR="00771000" w:rsidRPr="00134605" w:rsidRDefault="00771000" w:rsidP="00114ADF">
            <w:pPr>
              <w:contextualSpacing/>
              <w:rPr>
                <w:i/>
              </w:rPr>
            </w:pPr>
            <w:r>
              <w:t>Владеть: навыками выбора известных устройств, систем и методов защиты человека и окружающей среды от опасностей.</w:t>
            </w:r>
          </w:p>
        </w:tc>
      </w:tr>
    </w:tbl>
    <w:p w:rsidR="00B76178" w:rsidRPr="00127346" w:rsidRDefault="00B76178" w:rsidP="00B76178">
      <w:pPr>
        <w:spacing w:line="360" w:lineRule="auto"/>
        <w:jc w:val="both"/>
        <w:rPr>
          <w:sz w:val="28"/>
          <w:szCs w:val="28"/>
        </w:rPr>
      </w:pPr>
    </w:p>
    <w:p w:rsidR="00B76178" w:rsidRPr="00751F94" w:rsidRDefault="00B76178" w:rsidP="00D53396">
      <w:pPr>
        <w:jc w:val="center"/>
        <w:rPr>
          <w:b/>
          <w:sz w:val="28"/>
          <w:szCs w:val="28"/>
        </w:rPr>
      </w:pPr>
      <w:r w:rsidRPr="001D647E">
        <w:rPr>
          <w:b/>
          <w:sz w:val="28"/>
          <w:szCs w:val="28"/>
        </w:rPr>
        <w:t>2.</w:t>
      </w:r>
      <w:r>
        <w:rPr>
          <w:sz w:val="28"/>
          <w:szCs w:val="28"/>
        </w:rPr>
        <w:t xml:space="preserve"> </w:t>
      </w:r>
      <w:r w:rsidRPr="00751F94">
        <w:rPr>
          <w:b/>
          <w:sz w:val="28"/>
          <w:szCs w:val="28"/>
        </w:rPr>
        <w:t>Паспорт фонда оценочных средств</w:t>
      </w:r>
    </w:p>
    <w:p w:rsidR="00B76178" w:rsidRPr="006724A0" w:rsidRDefault="00B76178" w:rsidP="00B76178">
      <w:pPr>
        <w:spacing w:line="360" w:lineRule="auto"/>
        <w:rPr>
          <w:sz w:val="28"/>
          <w:szCs w:val="28"/>
        </w:rPr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2892"/>
        <w:gridCol w:w="2070"/>
        <w:gridCol w:w="1984"/>
        <w:gridCol w:w="1843"/>
      </w:tblGrid>
      <w:tr w:rsidR="00D53396" w:rsidRPr="00B23392" w:rsidTr="00B70C65">
        <w:trPr>
          <w:tblHeader/>
        </w:trPr>
        <w:tc>
          <w:tcPr>
            <w:tcW w:w="567" w:type="dxa"/>
            <w:shd w:val="clear" w:color="auto" w:fill="auto"/>
            <w:vAlign w:val="center"/>
          </w:tcPr>
          <w:p w:rsidR="00D53396" w:rsidRPr="00B23392" w:rsidRDefault="00D53396" w:rsidP="00B70C65">
            <w:pPr>
              <w:contextualSpacing/>
              <w:jc w:val="center"/>
            </w:pPr>
            <w:r w:rsidRPr="00B23392">
              <w:t>№ п/п</w:t>
            </w:r>
          </w:p>
        </w:tc>
        <w:tc>
          <w:tcPr>
            <w:tcW w:w="2892" w:type="dxa"/>
            <w:shd w:val="clear" w:color="auto" w:fill="auto"/>
            <w:vAlign w:val="center"/>
          </w:tcPr>
          <w:p w:rsidR="00D53396" w:rsidRPr="00B23392" w:rsidRDefault="00D53396" w:rsidP="00B70C65">
            <w:pPr>
              <w:contextualSpacing/>
              <w:jc w:val="center"/>
            </w:pPr>
            <w:r w:rsidRPr="00B23392">
              <w:t xml:space="preserve">Контролируемые </w:t>
            </w:r>
            <w:r>
              <w:t xml:space="preserve">        </w:t>
            </w:r>
            <w:r w:rsidRPr="00B23392">
              <w:t>дидактические единицы (темы) дисциплины</w:t>
            </w:r>
          </w:p>
        </w:tc>
        <w:tc>
          <w:tcPr>
            <w:tcW w:w="2070" w:type="dxa"/>
            <w:shd w:val="clear" w:color="auto" w:fill="auto"/>
            <w:vAlign w:val="center"/>
          </w:tcPr>
          <w:p w:rsidR="00D53396" w:rsidRDefault="00D53396" w:rsidP="00B70C65">
            <w:pPr>
              <w:contextualSpacing/>
              <w:jc w:val="center"/>
            </w:pPr>
            <w:r w:rsidRPr="00B23392">
              <w:t xml:space="preserve">Код </w:t>
            </w:r>
          </w:p>
          <w:p w:rsidR="00D53396" w:rsidRPr="00B23392" w:rsidRDefault="00D53396" w:rsidP="00B70C65">
            <w:pPr>
              <w:contextualSpacing/>
              <w:jc w:val="center"/>
            </w:pPr>
            <w:r w:rsidRPr="00B23392">
              <w:t>контролируемой компетенции (или ее части)</w:t>
            </w:r>
          </w:p>
        </w:tc>
        <w:tc>
          <w:tcPr>
            <w:tcW w:w="1984" w:type="dxa"/>
            <w:vAlign w:val="center"/>
          </w:tcPr>
          <w:p w:rsidR="00D53396" w:rsidRPr="00B23392" w:rsidRDefault="00D53396" w:rsidP="00B70C65">
            <w:pPr>
              <w:contextualSpacing/>
              <w:jc w:val="center"/>
            </w:pPr>
            <w:r w:rsidRPr="00B23392">
              <w:t>Форма контроля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D53396" w:rsidRPr="00B23392" w:rsidRDefault="00D53396" w:rsidP="00B70C65">
            <w:pPr>
              <w:contextualSpacing/>
              <w:jc w:val="center"/>
            </w:pPr>
            <w:r w:rsidRPr="00B23392">
              <w:t>Наименование</w:t>
            </w:r>
          </w:p>
          <w:p w:rsidR="00D53396" w:rsidRPr="00B23392" w:rsidRDefault="00D53396" w:rsidP="00B70C65">
            <w:pPr>
              <w:contextualSpacing/>
              <w:jc w:val="center"/>
            </w:pPr>
            <w:r w:rsidRPr="00B23392">
              <w:t>оценочного средства</w:t>
            </w:r>
          </w:p>
        </w:tc>
      </w:tr>
      <w:tr w:rsidR="00D53396" w:rsidRPr="00B23392" w:rsidTr="00B70C65">
        <w:trPr>
          <w:trHeight w:val="601"/>
        </w:trPr>
        <w:tc>
          <w:tcPr>
            <w:tcW w:w="567" w:type="dxa"/>
            <w:shd w:val="clear" w:color="auto" w:fill="auto"/>
          </w:tcPr>
          <w:p w:rsidR="00D53396" w:rsidRPr="00B23392" w:rsidRDefault="00D53396" w:rsidP="00D53396">
            <w:pPr>
              <w:numPr>
                <w:ilvl w:val="0"/>
                <w:numId w:val="4"/>
              </w:numPr>
              <w:ind w:right="-135"/>
              <w:contextualSpacing/>
              <w:jc w:val="center"/>
            </w:pPr>
          </w:p>
        </w:tc>
        <w:tc>
          <w:tcPr>
            <w:tcW w:w="2892" w:type="dxa"/>
            <w:shd w:val="clear" w:color="auto" w:fill="auto"/>
          </w:tcPr>
          <w:p w:rsidR="00D53396" w:rsidRPr="0062122E" w:rsidRDefault="00D53396" w:rsidP="00B70C65">
            <w:pPr>
              <w:widowControl w:val="0"/>
              <w:rPr>
                <w:rFonts w:eastAsia="Arial Unicode MS"/>
                <w:bCs/>
              </w:rPr>
            </w:pPr>
            <w:r w:rsidRPr="0062122E">
              <w:rPr>
                <w:rFonts w:eastAsia="Arial Unicode MS"/>
                <w:bCs/>
              </w:rPr>
              <w:t>Тема 1. Опасности производственной среды</w:t>
            </w:r>
          </w:p>
        </w:tc>
        <w:tc>
          <w:tcPr>
            <w:tcW w:w="2070" w:type="dxa"/>
            <w:shd w:val="clear" w:color="auto" w:fill="auto"/>
          </w:tcPr>
          <w:p w:rsidR="00D53396" w:rsidRPr="0062122E" w:rsidRDefault="00D53396" w:rsidP="00482223">
            <w:pPr>
              <w:jc w:val="center"/>
            </w:pPr>
            <w:r>
              <w:t>ПК-</w:t>
            </w:r>
            <w:r w:rsidR="00771000">
              <w:t>1</w:t>
            </w:r>
          </w:p>
        </w:tc>
        <w:tc>
          <w:tcPr>
            <w:tcW w:w="1984" w:type="dxa"/>
          </w:tcPr>
          <w:p w:rsidR="00D53396" w:rsidRPr="00B23392" w:rsidRDefault="00D53396" w:rsidP="00B70C65">
            <w:pPr>
              <w:contextualSpacing/>
              <w:jc w:val="center"/>
            </w:pPr>
            <w:r w:rsidRPr="00B23392">
              <w:t xml:space="preserve">Собеседование </w:t>
            </w:r>
          </w:p>
        </w:tc>
        <w:tc>
          <w:tcPr>
            <w:tcW w:w="1843" w:type="dxa"/>
            <w:shd w:val="clear" w:color="auto" w:fill="auto"/>
          </w:tcPr>
          <w:p w:rsidR="00D53396" w:rsidRPr="00B23392" w:rsidRDefault="00D53396" w:rsidP="00B70C65">
            <w:pPr>
              <w:contextualSpacing/>
              <w:jc w:val="center"/>
            </w:pPr>
            <w:r w:rsidRPr="00B23392">
              <w:t xml:space="preserve">Вопросы для собеседования </w:t>
            </w:r>
          </w:p>
        </w:tc>
      </w:tr>
      <w:tr w:rsidR="00D53396" w:rsidRPr="00B23392" w:rsidTr="00B70C65">
        <w:trPr>
          <w:trHeight w:val="567"/>
        </w:trPr>
        <w:tc>
          <w:tcPr>
            <w:tcW w:w="567" w:type="dxa"/>
            <w:shd w:val="clear" w:color="auto" w:fill="auto"/>
          </w:tcPr>
          <w:p w:rsidR="00D53396" w:rsidRPr="00B23392" w:rsidRDefault="00D53396" w:rsidP="00D53396">
            <w:pPr>
              <w:numPr>
                <w:ilvl w:val="0"/>
                <w:numId w:val="4"/>
              </w:numPr>
              <w:ind w:right="-135"/>
              <w:contextualSpacing/>
              <w:jc w:val="center"/>
            </w:pPr>
          </w:p>
        </w:tc>
        <w:tc>
          <w:tcPr>
            <w:tcW w:w="2892" w:type="dxa"/>
            <w:shd w:val="clear" w:color="auto" w:fill="auto"/>
          </w:tcPr>
          <w:p w:rsidR="00D53396" w:rsidRPr="0062122E" w:rsidRDefault="00D53396" w:rsidP="00B70C65">
            <w:pPr>
              <w:widowControl w:val="0"/>
              <w:rPr>
                <w:rFonts w:eastAsia="Arial Unicode MS"/>
                <w:bCs/>
              </w:rPr>
            </w:pPr>
            <w:r w:rsidRPr="0062122E">
              <w:rPr>
                <w:rFonts w:eastAsia="Arial Unicode MS"/>
                <w:bCs/>
              </w:rPr>
              <w:t>Тема 2. Производственный риск</w:t>
            </w:r>
          </w:p>
        </w:tc>
        <w:tc>
          <w:tcPr>
            <w:tcW w:w="2070" w:type="dxa"/>
            <w:shd w:val="clear" w:color="auto" w:fill="auto"/>
          </w:tcPr>
          <w:p w:rsidR="00D53396" w:rsidRPr="0062122E" w:rsidRDefault="00771000" w:rsidP="00482223">
            <w:pPr>
              <w:jc w:val="center"/>
            </w:pPr>
            <w:r>
              <w:t>ПК-1</w:t>
            </w:r>
          </w:p>
        </w:tc>
        <w:tc>
          <w:tcPr>
            <w:tcW w:w="1984" w:type="dxa"/>
          </w:tcPr>
          <w:p w:rsidR="00D53396" w:rsidRPr="00B23392" w:rsidRDefault="00D53396" w:rsidP="00B70C65">
            <w:pPr>
              <w:contextualSpacing/>
              <w:jc w:val="center"/>
            </w:pPr>
            <w:r w:rsidRPr="00B23392">
              <w:t xml:space="preserve">Собеседование </w:t>
            </w:r>
          </w:p>
        </w:tc>
        <w:tc>
          <w:tcPr>
            <w:tcW w:w="1843" w:type="dxa"/>
            <w:shd w:val="clear" w:color="auto" w:fill="auto"/>
          </w:tcPr>
          <w:p w:rsidR="00D53396" w:rsidRPr="00B23392" w:rsidRDefault="00D53396" w:rsidP="00B70C65">
            <w:pPr>
              <w:contextualSpacing/>
              <w:jc w:val="center"/>
            </w:pPr>
            <w:r w:rsidRPr="00B23392">
              <w:t xml:space="preserve">Вопросы для собеседования </w:t>
            </w:r>
          </w:p>
        </w:tc>
      </w:tr>
      <w:tr w:rsidR="00D53396" w:rsidRPr="00B23392" w:rsidTr="00B70C65">
        <w:trPr>
          <w:trHeight w:val="860"/>
        </w:trPr>
        <w:tc>
          <w:tcPr>
            <w:tcW w:w="567" w:type="dxa"/>
            <w:shd w:val="clear" w:color="auto" w:fill="auto"/>
          </w:tcPr>
          <w:p w:rsidR="00D53396" w:rsidRPr="00B23392" w:rsidRDefault="00D53396" w:rsidP="00D53396">
            <w:pPr>
              <w:numPr>
                <w:ilvl w:val="0"/>
                <w:numId w:val="4"/>
              </w:numPr>
              <w:ind w:right="-135"/>
              <w:contextualSpacing/>
              <w:jc w:val="center"/>
            </w:pPr>
          </w:p>
        </w:tc>
        <w:tc>
          <w:tcPr>
            <w:tcW w:w="2892" w:type="dxa"/>
            <w:shd w:val="clear" w:color="auto" w:fill="auto"/>
          </w:tcPr>
          <w:p w:rsidR="00D53396" w:rsidRPr="0062122E" w:rsidRDefault="00D53396" w:rsidP="00B70C65">
            <w:pPr>
              <w:widowControl w:val="0"/>
              <w:rPr>
                <w:rFonts w:eastAsia="Arial Unicode MS"/>
                <w:bCs/>
              </w:rPr>
            </w:pPr>
            <w:r w:rsidRPr="0062122E">
              <w:rPr>
                <w:rFonts w:eastAsia="Arial Unicode MS"/>
                <w:bCs/>
              </w:rPr>
              <w:t>Тема 3. Концепции анализа производственного риска</w:t>
            </w:r>
          </w:p>
        </w:tc>
        <w:tc>
          <w:tcPr>
            <w:tcW w:w="2070" w:type="dxa"/>
            <w:shd w:val="clear" w:color="auto" w:fill="auto"/>
          </w:tcPr>
          <w:p w:rsidR="00D53396" w:rsidRPr="0062122E" w:rsidRDefault="00771000" w:rsidP="00482223">
            <w:pPr>
              <w:jc w:val="center"/>
            </w:pPr>
            <w:r>
              <w:t>ПК-1</w:t>
            </w:r>
          </w:p>
        </w:tc>
        <w:tc>
          <w:tcPr>
            <w:tcW w:w="1984" w:type="dxa"/>
          </w:tcPr>
          <w:p w:rsidR="00D53396" w:rsidRPr="00B23392" w:rsidRDefault="00D53396" w:rsidP="00B70C65">
            <w:pPr>
              <w:contextualSpacing/>
              <w:jc w:val="center"/>
            </w:pPr>
            <w:r w:rsidRPr="00B23392">
              <w:t xml:space="preserve">Собеседование </w:t>
            </w:r>
          </w:p>
        </w:tc>
        <w:tc>
          <w:tcPr>
            <w:tcW w:w="1843" w:type="dxa"/>
            <w:shd w:val="clear" w:color="auto" w:fill="auto"/>
          </w:tcPr>
          <w:p w:rsidR="00D53396" w:rsidRPr="00B23392" w:rsidRDefault="00D53396" w:rsidP="00B70C65">
            <w:pPr>
              <w:contextualSpacing/>
              <w:jc w:val="center"/>
            </w:pPr>
            <w:r w:rsidRPr="00B23392">
              <w:t xml:space="preserve">Вопросы для собеседования </w:t>
            </w:r>
          </w:p>
        </w:tc>
      </w:tr>
      <w:tr w:rsidR="00D53396" w:rsidRPr="00B23392" w:rsidTr="00B70C65">
        <w:trPr>
          <w:trHeight w:val="531"/>
        </w:trPr>
        <w:tc>
          <w:tcPr>
            <w:tcW w:w="567" w:type="dxa"/>
            <w:shd w:val="clear" w:color="auto" w:fill="auto"/>
          </w:tcPr>
          <w:p w:rsidR="00D53396" w:rsidRPr="00B23392" w:rsidRDefault="00D53396" w:rsidP="00D53396">
            <w:pPr>
              <w:numPr>
                <w:ilvl w:val="0"/>
                <w:numId w:val="4"/>
              </w:numPr>
              <w:ind w:right="-135"/>
              <w:contextualSpacing/>
              <w:jc w:val="center"/>
            </w:pPr>
          </w:p>
        </w:tc>
        <w:tc>
          <w:tcPr>
            <w:tcW w:w="2892" w:type="dxa"/>
            <w:shd w:val="clear" w:color="auto" w:fill="auto"/>
          </w:tcPr>
          <w:p w:rsidR="00D53396" w:rsidRPr="0062122E" w:rsidRDefault="00D53396" w:rsidP="00B70C65">
            <w:pPr>
              <w:widowControl w:val="0"/>
              <w:rPr>
                <w:rFonts w:eastAsia="Arial Unicode MS"/>
                <w:bCs/>
              </w:rPr>
            </w:pPr>
            <w:r w:rsidRPr="0062122E">
              <w:rPr>
                <w:rFonts w:eastAsia="Arial Unicode MS"/>
                <w:bCs/>
              </w:rPr>
              <w:t>Тема 4. Методы анализа и оценки риска</w:t>
            </w:r>
          </w:p>
        </w:tc>
        <w:tc>
          <w:tcPr>
            <w:tcW w:w="2070" w:type="dxa"/>
            <w:shd w:val="clear" w:color="auto" w:fill="auto"/>
          </w:tcPr>
          <w:p w:rsidR="00D53396" w:rsidRPr="0062122E" w:rsidRDefault="00771000" w:rsidP="00482223">
            <w:pPr>
              <w:ind w:left="-108" w:right="-133"/>
              <w:jc w:val="center"/>
            </w:pPr>
            <w:r>
              <w:t>ПК-1</w:t>
            </w:r>
          </w:p>
        </w:tc>
        <w:tc>
          <w:tcPr>
            <w:tcW w:w="1984" w:type="dxa"/>
          </w:tcPr>
          <w:p w:rsidR="00D53396" w:rsidRPr="00B23392" w:rsidRDefault="00D53396" w:rsidP="00B70C65">
            <w:pPr>
              <w:contextualSpacing/>
              <w:jc w:val="center"/>
            </w:pPr>
            <w:r w:rsidRPr="00B23392">
              <w:t xml:space="preserve">Собеседование </w:t>
            </w:r>
          </w:p>
        </w:tc>
        <w:tc>
          <w:tcPr>
            <w:tcW w:w="1843" w:type="dxa"/>
            <w:shd w:val="clear" w:color="auto" w:fill="auto"/>
          </w:tcPr>
          <w:p w:rsidR="00D53396" w:rsidRPr="00B23392" w:rsidRDefault="00D53396" w:rsidP="00B70C65">
            <w:pPr>
              <w:contextualSpacing/>
              <w:jc w:val="center"/>
            </w:pPr>
            <w:r w:rsidRPr="00B23392">
              <w:t xml:space="preserve">Вопросы для собеседования </w:t>
            </w:r>
          </w:p>
        </w:tc>
      </w:tr>
      <w:tr w:rsidR="00D53396" w:rsidRPr="00B23392" w:rsidTr="00B70C65">
        <w:trPr>
          <w:trHeight w:val="539"/>
        </w:trPr>
        <w:tc>
          <w:tcPr>
            <w:tcW w:w="567" w:type="dxa"/>
            <w:shd w:val="clear" w:color="auto" w:fill="auto"/>
          </w:tcPr>
          <w:p w:rsidR="00D53396" w:rsidRPr="00B23392" w:rsidRDefault="00D53396" w:rsidP="00D53396">
            <w:pPr>
              <w:numPr>
                <w:ilvl w:val="0"/>
                <w:numId w:val="4"/>
              </w:numPr>
              <w:ind w:right="-135"/>
              <w:contextualSpacing/>
              <w:jc w:val="center"/>
            </w:pPr>
          </w:p>
        </w:tc>
        <w:tc>
          <w:tcPr>
            <w:tcW w:w="2892" w:type="dxa"/>
            <w:shd w:val="clear" w:color="auto" w:fill="auto"/>
          </w:tcPr>
          <w:p w:rsidR="00D53396" w:rsidRPr="0062122E" w:rsidRDefault="00D53396" w:rsidP="00B70C65">
            <w:pPr>
              <w:widowControl w:val="0"/>
              <w:rPr>
                <w:rFonts w:eastAsia="Arial Unicode MS"/>
                <w:bCs/>
              </w:rPr>
            </w:pPr>
            <w:r w:rsidRPr="0062122E">
              <w:rPr>
                <w:rFonts w:eastAsia="Arial Unicode MS"/>
                <w:bCs/>
              </w:rPr>
              <w:t>Тема 5. Методы прогноза риска</w:t>
            </w:r>
          </w:p>
        </w:tc>
        <w:tc>
          <w:tcPr>
            <w:tcW w:w="2070" w:type="dxa"/>
            <w:shd w:val="clear" w:color="auto" w:fill="auto"/>
          </w:tcPr>
          <w:p w:rsidR="00D53396" w:rsidRPr="003106E7" w:rsidRDefault="00771000" w:rsidP="00482223">
            <w:pPr>
              <w:jc w:val="center"/>
            </w:pPr>
            <w:r>
              <w:t>ПК-1</w:t>
            </w:r>
          </w:p>
        </w:tc>
        <w:tc>
          <w:tcPr>
            <w:tcW w:w="1984" w:type="dxa"/>
          </w:tcPr>
          <w:p w:rsidR="00D53396" w:rsidRPr="00B23392" w:rsidRDefault="00D53396" w:rsidP="00B70C65">
            <w:pPr>
              <w:contextualSpacing/>
              <w:jc w:val="center"/>
            </w:pPr>
            <w:r w:rsidRPr="00B23392">
              <w:t xml:space="preserve">Собеседование </w:t>
            </w:r>
          </w:p>
        </w:tc>
        <w:tc>
          <w:tcPr>
            <w:tcW w:w="1843" w:type="dxa"/>
            <w:shd w:val="clear" w:color="auto" w:fill="auto"/>
          </w:tcPr>
          <w:p w:rsidR="00D53396" w:rsidRPr="00B23392" w:rsidRDefault="00D53396" w:rsidP="00B70C65">
            <w:pPr>
              <w:contextualSpacing/>
              <w:jc w:val="center"/>
            </w:pPr>
            <w:r w:rsidRPr="00B23392">
              <w:t xml:space="preserve">Вопросы для собеседования </w:t>
            </w:r>
          </w:p>
        </w:tc>
      </w:tr>
      <w:tr w:rsidR="00D53396" w:rsidRPr="00B23392" w:rsidTr="00B70C65">
        <w:trPr>
          <w:trHeight w:val="860"/>
        </w:trPr>
        <w:tc>
          <w:tcPr>
            <w:tcW w:w="567" w:type="dxa"/>
            <w:shd w:val="clear" w:color="auto" w:fill="auto"/>
          </w:tcPr>
          <w:p w:rsidR="00D53396" w:rsidRPr="00B23392" w:rsidRDefault="00D53396" w:rsidP="00D53396">
            <w:pPr>
              <w:numPr>
                <w:ilvl w:val="0"/>
                <w:numId w:val="4"/>
              </w:numPr>
              <w:ind w:right="-135"/>
              <w:contextualSpacing/>
              <w:jc w:val="center"/>
            </w:pPr>
          </w:p>
        </w:tc>
        <w:tc>
          <w:tcPr>
            <w:tcW w:w="2892" w:type="dxa"/>
            <w:shd w:val="clear" w:color="auto" w:fill="auto"/>
          </w:tcPr>
          <w:p w:rsidR="00D53396" w:rsidRPr="0062122E" w:rsidRDefault="00D53396" w:rsidP="00B70C65">
            <w:pPr>
              <w:widowControl w:val="0"/>
              <w:rPr>
                <w:rFonts w:eastAsia="Arial Unicode MS"/>
                <w:bCs/>
              </w:rPr>
            </w:pPr>
            <w:r w:rsidRPr="0062122E">
              <w:rPr>
                <w:rFonts w:eastAsia="Arial Unicode MS"/>
                <w:bCs/>
              </w:rPr>
              <w:t>Тема 6. Управление производственным риском</w:t>
            </w:r>
          </w:p>
        </w:tc>
        <w:tc>
          <w:tcPr>
            <w:tcW w:w="2070" w:type="dxa"/>
            <w:shd w:val="clear" w:color="auto" w:fill="auto"/>
          </w:tcPr>
          <w:p w:rsidR="00D53396" w:rsidRPr="0062122E" w:rsidRDefault="00771000" w:rsidP="00482223">
            <w:pPr>
              <w:jc w:val="center"/>
            </w:pPr>
            <w:r>
              <w:t>ПК-1</w:t>
            </w:r>
          </w:p>
        </w:tc>
        <w:tc>
          <w:tcPr>
            <w:tcW w:w="1984" w:type="dxa"/>
          </w:tcPr>
          <w:p w:rsidR="00D53396" w:rsidRPr="00B23392" w:rsidRDefault="00D53396" w:rsidP="00B70C65">
            <w:pPr>
              <w:contextualSpacing/>
              <w:jc w:val="center"/>
            </w:pPr>
            <w:r w:rsidRPr="00B23392">
              <w:t xml:space="preserve">Собеседование </w:t>
            </w:r>
          </w:p>
        </w:tc>
        <w:tc>
          <w:tcPr>
            <w:tcW w:w="1843" w:type="dxa"/>
            <w:shd w:val="clear" w:color="auto" w:fill="auto"/>
          </w:tcPr>
          <w:p w:rsidR="00D53396" w:rsidRPr="00B23392" w:rsidRDefault="00D53396" w:rsidP="00B70C65">
            <w:pPr>
              <w:contextualSpacing/>
              <w:jc w:val="center"/>
            </w:pPr>
            <w:r w:rsidRPr="00B23392">
              <w:t xml:space="preserve">Вопросы для собеседования </w:t>
            </w:r>
          </w:p>
        </w:tc>
      </w:tr>
      <w:tr w:rsidR="00D53396" w:rsidRPr="00B23392" w:rsidTr="00B70C65">
        <w:trPr>
          <w:trHeight w:val="497"/>
        </w:trPr>
        <w:tc>
          <w:tcPr>
            <w:tcW w:w="567" w:type="dxa"/>
            <w:vMerge w:val="restart"/>
            <w:shd w:val="clear" w:color="auto" w:fill="auto"/>
          </w:tcPr>
          <w:p w:rsidR="00D53396" w:rsidRPr="00B23392" w:rsidRDefault="00D53396" w:rsidP="00D53396">
            <w:pPr>
              <w:numPr>
                <w:ilvl w:val="0"/>
                <w:numId w:val="4"/>
              </w:numPr>
              <w:ind w:right="-135"/>
              <w:contextualSpacing/>
              <w:jc w:val="center"/>
            </w:pPr>
          </w:p>
        </w:tc>
        <w:tc>
          <w:tcPr>
            <w:tcW w:w="2892" w:type="dxa"/>
            <w:vMerge w:val="restart"/>
            <w:shd w:val="clear" w:color="auto" w:fill="auto"/>
          </w:tcPr>
          <w:p w:rsidR="00D53396" w:rsidRPr="00B23392" w:rsidRDefault="00D53396" w:rsidP="00B70C65">
            <w:pPr>
              <w:contextualSpacing/>
            </w:pPr>
            <w:r>
              <w:t>Темы 1-6</w:t>
            </w:r>
          </w:p>
        </w:tc>
        <w:tc>
          <w:tcPr>
            <w:tcW w:w="2070" w:type="dxa"/>
            <w:vMerge w:val="restart"/>
            <w:shd w:val="clear" w:color="auto" w:fill="auto"/>
          </w:tcPr>
          <w:p w:rsidR="00D53396" w:rsidRPr="00B23392" w:rsidRDefault="00771000" w:rsidP="00482223">
            <w:pPr>
              <w:jc w:val="center"/>
            </w:pPr>
            <w:r>
              <w:t>ПК-1</w:t>
            </w:r>
          </w:p>
        </w:tc>
        <w:tc>
          <w:tcPr>
            <w:tcW w:w="1984" w:type="dxa"/>
          </w:tcPr>
          <w:p w:rsidR="00D53396" w:rsidRDefault="00D53396" w:rsidP="00B70C65">
            <w:pPr>
              <w:contextualSpacing/>
              <w:jc w:val="center"/>
            </w:pPr>
            <w:r>
              <w:t>Контрольная работа</w:t>
            </w:r>
          </w:p>
          <w:p w:rsidR="002A608A" w:rsidRPr="00B23392" w:rsidRDefault="002A608A" w:rsidP="00BD4F4D">
            <w:pPr>
              <w:contextualSpacing/>
            </w:pPr>
          </w:p>
        </w:tc>
        <w:tc>
          <w:tcPr>
            <w:tcW w:w="1843" w:type="dxa"/>
            <w:shd w:val="clear" w:color="auto" w:fill="auto"/>
          </w:tcPr>
          <w:p w:rsidR="00D53396" w:rsidRPr="00B23392" w:rsidRDefault="00D53396" w:rsidP="00B70C65">
            <w:pPr>
              <w:contextualSpacing/>
              <w:jc w:val="center"/>
            </w:pPr>
            <w:r>
              <w:t>Задание для выполнения контрольной работы</w:t>
            </w:r>
          </w:p>
        </w:tc>
      </w:tr>
      <w:tr w:rsidR="00D53396" w:rsidRPr="00B23392" w:rsidTr="00B70C65">
        <w:trPr>
          <w:trHeight w:val="497"/>
        </w:trPr>
        <w:tc>
          <w:tcPr>
            <w:tcW w:w="567" w:type="dxa"/>
            <w:vMerge/>
            <w:shd w:val="clear" w:color="auto" w:fill="auto"/>
          </w:tcPr>
          <w:p w:rsidR="00D53396" w:rsidRPr="00B23392" w:rsidRDefault="00D53396" w:rsidP="00B70C65">
            <w:pPr>
              <w:ind w:left="57" w:right="-135"/>
              <w:contextualSpacing/>
              <w:jc w:val="center"/>
            </w:pPr>
          </w:p>
        </w:tc>
        <w:tc>
          <w:tcPr>
            <w:tcW w:w="2892" w:type="dxa"/>
            <w:vMerge/>
            <w:shd w:val="clear" w:color="auto" w:fill="auto"/>
          </w:tcPr>
          <w:p w:rsidR="00D53396" w:rsidRDefault="00D53396" w:rsidP="00B70C65">
            <w:pPr>
              <w:contextualSpacing/>
            </w:pPr>
          </w:p>
        </w:tc>
        <w:tc>
          <w:tcPr>
            <w:tcW w:w="2070" w:type="dxa"/>
            <w:vMerge/>
            <w:shd w:val="clear" w:color="auto" w:fill="auto"/>
          </w:tcPr>
          <w:p w:rsidR="00D53396" w:rsidRDefault="00D53396" w:rsidP="00B70C65">
            <w:pPr>
              <w:jc w:val="center"/>
            </w:pPr>
          </w:p>
        </w:tc>
        <w:tc>
          <w:tcPr>
            <w:tcW w:w="1984" w:type="dxa"/>
          </w:tcPr>
          <w:p w:rsidR="00D53396" w:rsidRPr="00B23392" w:rsidRDefault="00CB2C50" w:rsidP="00B70C65">
            <w:pPr>
              <w:contextualSpacing/>
              <w:jc w:val="center"/>
            </w:pPr>
            <w:r>
              <w:t xml:space="preserve">Экзамен </w:t>
            </w:r>
          </w:p>
        </w:tc>
        <w:tc>
          <w:tcPr>
            <w:tcW w:w="1843" w:type="dxa"/>
            <w:shd w:val="clear" w:color="auto" w:fill="auto"/>
          </w:tcPr>
          <w:p w:rsidR="00D53396" w:rsidRPr="00B23392" w:rsidRDefault="00D53396" w:rsidP="00B70C65">
            <w:pPr>
              <w:contextualSpacing/>
              <w:jc w:val="center"/>
            </w:pPr>
            <w:r w:rsidRPr="00B23392">
              <w:t>Вопросы для подготовки</w:t>
            </w:r>
          </w:p>
        </w:tc>
      </w:tr>
    </w:tbl>
    <w:p w:rsidR="00B76178" w:rsidRDefault="00B76178" w:rsidP="00EB5209">
      <w:pPr>
        <w:rPr>
          <w:sz w:val="22"/>
        </w:rPr>
      </w:pPr>
    </w:p>
    <w:p w:rsidR="00B76178" w:rsidRPr="002203C9" w:rsidRDefault="00B76178" w:rsidP="00B76178">
      <w:pPr>
        <w:pStyle w:val="af2"/>
        <w:keepNext/>
        <w:jc w:val="center"/>
        <w:rPr>
          <w:sz w:val="28"/>
          <w:szCs w:val="28"/>
        </w:rPr>
      </w:pPr>
      <w:r w:rsidRPr="002203C9">
        <w:rPr>
          <w:sz w:val="28"/>
          <w:szCs w:val="28"/>
        </w:rPr>
        <w:t>3. Показатели и критерии оценивания компетенций, описание шкал оценивания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2"/>
        <w:gridCol w:w="2552"/>
        <w:gridCol w:w="2551"/>
        <w:gridCol w:w="3261"/>
      </w:tblGrid>
      <w:tr w:rsidR="00771000" w:rsidRPr="00594AB0" w:rsidTr="00114ADF">
        <w:trPr>
          <w:trHeight w:val="934"/>
          <w:tblHeader/>
        </w:trPr>
        <w:tc>
          <w:tcPr>
            <w:tcW w:w="992" w:type="dxa"/>
            <w:shd w:val="clear" w:color="auto" w:fill="auto"/>
            <w:vAlign w:val="center"/>
          </w:tcPr>
          <w:p w:rsidR="00771000" w:rsidRPr="00594AB0" w:rsidRDefault="00771000" w:rsidP="00114ADF">
            <w:pPr>
              <w:contextualSpacing/>
              <w:jc w:val="center"/>
            </w:pPr>
            <w:r w:rsidRPr="00594AB0">
              <w:t>Код компе</w:t>
            </w:r>
            <w:r>
              <w:t>-</w:t>
            </w:r>
            <w:r w:rsidRPr="00594AB0">
              <w:t>тенции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771000" w:rsidRDefault="00771000" w:rsidP="00114ADF">
            <w:pPr>
              <w:contextualSpacing/>
              <w:jc w:val="center"/>
            </w:pPr>
            <w:r w:rsidRPr="00594AB0">
              <w:t>Показатели</w:t>
            </w:r>
          </w:p>
          <w:p w:rsidR="00771000" w:rsidRPr="00594AB0" w:rsidRDefault="00771000" w:rsidP="00114ADF">
            <w:pPr>
              <w:contextualSpacing/>
              <w:jc w:val="center"/>
            </w:pPr>
            <w:r w:rsidRPr="00594AB0">
              <w:t>сформированности</w:t>
            </w:r>
          </w:p>
        </w:tc>
        <w:tc>
          <w:tcPr>
            <w:tcW w:w="2551" w:type="dxa"/>
            <w:shd w:val="clear" w:color="auto" w:fill="auto"/>
            <w:vAlign w:val="center"/>
          </w:tcPr>
          <w:p w:rsidR="00771000" w:rsidRPr="00594AB0" w:rsidRDefault="00771000" w:rsidP="00114ADF">
            <w:pPr>
              <w:contextualSpacing/>
              <w:jc w:val="center"/>
            </w:pPr>
            <w:r w:rsidRPr="00594AB0">
              <w:t>Шкала оценивания</w:t>
            </w:r>
          </w:p>
        </w:tc>
        <w:tc>
          <w:tcPr>
            <w:tcW w:w="3261" w:type="dxa"/>
            <w:shd w:val="clear" w:color="auto" w:fill="auto"/>
            <w:vAlign w:val="center"/>
          </w:tcPr>
          <w:p w:rsidR="00771000" w:rsidRPr="00594AB0" w:rsidRDefault="00771000" w:rsidP="00114ADF">
            <w:pPr>
              <w:contextualSpacing/>
              <w:jc w:val="center"/>
            </w:pPr>
            <w:r w:rsidRPr="00594AB0">
              <w:t>Критерии оценивания</w:t>
            </w:r>
          </w:p>
        </w:tc>
      </w:tr>
      <w:tr w:rsidR="00771000" w:rsidRPr="00594AB0" w:rsidTr="00114ADF">
        <w:trPr>
          <w:trHeight w:val="324"/>
        </w:trPr>
        <w:tc>
          <w:tcPr>
            <w:tcW w:w="992" w:type="dxa"/>
            <w:vMerge w:val="restart"/>
            <w:shd w:val="clear" w:color="auto" w:fill="auto"/>
          </w:tcPr>
          <w:p w:rsidR="00771000" w:rsidRPr="00A24C2F" w:rsidRDefault="00771000" w:rsidP="00114ADF">
            <w:pPr>
              <w:contextualSpacing/>
              <w:jc w:val="center"/>
            </w:pPr>
            <w:r>
              <w:t>ПК-1</w:t>
            </w:r>
          </w:p>
        </w:tc>
        <w:tc>
          <w:tcPr>
            <w:tcW w:w="2552" w:type="dxa"/>
            <w:vMerge w:val="restart"/>
            <w:shd w:val="clear" w:color="auto" w:fill="auto"/>
          </w:tcPr>
          <w:p w:rsidR="00771000" w:rsidRPr="00B55919" w:rsidRDefault="00771000" w:rsidP="00114ADF">
            <w:r w:rsidRPr="00B55919">
              <w:t xml:space="preserve">Знать: основы обеспечения техносферной безопасности, метода и системы обеспечения техносферной безопасности. </w:t>
            </w:r>
          </w:p>
        </w:tc>
        <w:tc>
          <w:tcPr>
            <w:tcW w:w="2551" w:type="dxa"/>
            <w:shd w:val="clear" w:color="auto" w:fill="auto"/>
          </w:tcPr>
          <w:p w:rsidR="00771000" w:rsidRPr="00B55919" w:rsidRDefault="00771000" w:rsidP="00114ADF">
            <w:pPr>
              <w:contextualSpacing/>
            </w:pPr>
            <w:r w:rsidRPr="00B55919">
              <w:t>Пороговый уровень (обязательный)</w:t>
            </w:r>
          </w:p>
        </w:tc>
        <w:tc>
          <w:tcPr>
            <w:tcW w:w="3261" w:type="dxa"/>
            <w:shd w:val="clear" w:color="auto" w:fill="auto"/>
          </w:tcPr>
          <w:p w:rsidR="00771000" w:rsidRPr="00B55919" w:rsidRDefault="00771000" w:rsidP="00114ADF">
            <w:pPr>
              <w:contextualSpacing/>
            </w:pPr>
            <w:r w:rsidRPr="00B55919">
              <w:t>Знать: основы обеспечения техносферной безопасности.</w:t>
            </w:r>
          </w:p>
        </w:tc>
      </w:tr>
      <w:tr w:rsidR="00771000" w:rsidRPr="00594AB0" w:rsidTr="00114ADF">
        <w:trPr>
          <w:trHeight w:val="324"/>
        </w:trPr>
        <w:tc>
          <w:tcPr>
            <w:tcW w:w="992" w:type="dxa"/>
            <w:vMerge/>
            <w:shd w:val="clear" w:color="auto" w:fill="auto"/>
          </w:tcPr>
          <w:p w:rsidR="00771000" w:rsidRPr="00594AB0" w:rsidRDefault="00771000" w:rsidP="00114ADF">
            <w:pPr>
              <w:contextualSpacing/>
              <w:rPr>
                <w:i/>
              </w:rPr>
            </w:pPr>
          </w:p>
        </w:tc>
        <w:tc>
          <w:tcPr>
            <w:tcW w:w="2552" w:type="dxa"/>
            <w:vMerge/>
            <w:shd w:val="clear" w:color="auto" w:fill="auto"/>
          </w:tcPr>
          <w:p w:rsidR="00771000" w:rsidRPr="00B55919" w:rsidRDefault="00771000" w:rsidP="00114ADF">
            <w:pPr>
              <w:contextualSpacing/>
            </w:pPr>
          </w:p>
        </w:tc>
        <w:tc>
          <w:tcPr>
            <w:tcW w:w="2551" w:type="dxa"/>
            <w:shd w:val="clear" w:color="auto" w:fill="auto"/>
          </w:tcPr>
          <w:p w:rsidR="00771000" w:rsidRPr="00B55919" w:rsidRDefault="00771000" w:rsidP="00114ADF">
            <w:pPr>
              <w:contextualSpacing/>
            </w:pPr>
            <w:r w:rsidRPr="00B55919">
              <w:t xml:space="preserve">Повышенный уровень </w:t>
            </w:r>
          </w:p>
          <w:p w:rsidR="00771000" w:rsidRPr="00B55919" w:rsidRDefault="00771000" w:rsidP="00114ADF">
            <w:pPr>
              <w:contextualSpacing/>
            </w:pPr>
            <w:r w:rsidRPr="00B55919">
              <w:t>(по отношению к пороговому уровню)</w:t>
            </w:r>
          </w:p>
        </w:tc>
        <w:tc>
          <w:tcPr>
            <w:tcW w:w="3261" w:type="dxa"/>
            <w:shd w:val="clear" w:color="auto" w:fill="auto"/>
          </w:tcPr>
          <w:p w:rsidR="00771000" w:rsidRPr="00B55919" w:rsidRDefault="00771000" w:rsidP="00114ADF">
            <w:pPr>
              <w:contextualSpacing/>
            </w:pPr>
            <w:r w:rsidRPr="00B55919">
              <w:t>Знать: методы и системы обеспечения техносферной безопасности.</w:t>
            </w:r>
          </w:p>
        </w:tc>
      </w:tr>
      <w:tr w:rsidR="00771000" w:rsidRPr="00594AB0" w:rsidTr="00114ADF">
        <w:trPr>
          <w:trHeight w:val="414"/>
        </w:trPr>
        <w:tc>
          <w:tcPr>
            <w:tcW w:w="992" w:type="dxa"/>
            <w:vMerge/>
            <w:shd w:val="clear" w:color="auto" w:fill="auto"/>
          </w:tcPr>
          <w:p w:rsidR="00771000" w:rsidRPr="00594AB0" w:rsidRDefault="00771000" w:rsidP="00114ADF">
            <w:pPr>
              <w:contextualSpacing/>
              <w:rPr>
                <w:i/>
              </w:rPr>
            </w:pPr>
          </w:p>
        </w:tc>
        <w:tc>
          <w:tcPr>
            <w:tcW w:w="2552" w:type="dxa"/>
            <w:vMerge w:val="restart"/>
            <w:shd w:val="clear" w:color="auto" w:fill="auto"/>
          </w:tcPr>
          <w:p w:rsidR="00771000" w:rsidRPr="00B55919" w:rsidRDefault="00771000" w:rsidP="00114ADF">
            <w:pPr>
              <w:rPr>
                <w:highlight w:val="yellow"/>
              </w:rPr>
            </w:pPr>
            <w:r w:rsidRPr="00B55919">
              <w:t>Уметь: ориентироваться в основных методах и системах обеспечения техносферной безопасности.</w:t>
            </w:r>
          </w:p>
        </w:tc>
        <w:tc>
          <w:tcPr>
            <w:tcW w:w="2551" w:type="dxa"/>
            <w:shd w:val="clear" w:color="auto" w:fill="auto"/>
          </w:tcPr>
          <w:p w:rsidR="00771000" w:rsidRPr="00B55919" w:rsidRDefault="00771000" w:rsidP="00114ADF">
            <w:pPr>
              <w:contextualSpacing/>
            </w:pPr>
            <w:r w:rsidRPr="00B55919">
              <w:t>Пороговый уровень (обязательный)</w:t>
            </w:r>
          </w:p>
        </w:tc>
        <w:tc>
          <w:tcPr>
            <w:tcW w:w="3261" w:type="dxa"/>
            <w:shd w:val="clear" w:color="auto" w:fill="auto"/>
          </w:tcPr>
          <w:p w:rsidR="00771000" w:rsidRPr="00B55919" w:rsidRDefault="00771000" w:rsidP="00114ADF">
            <w:pPr>
              <w:contextualSpacing/>
            </w:pPr>
            <w:r w:rsidRPr="00B55919">
              <w:t>Уметь: ориентироваться в основных методах обеспечения техносферной безопасности.</w:t>
            </w:r>
          </w:p>
        </w:tc>
      </w:tr>
      <w:tr w:rsidR="00771000" w:rsidRPr="00594AB0" w:rsidTr="00114ADF">
        <w:trPr>
          <w:trHeight w:val="414"/>
        </w:trPr>
        <w:tc>
          <w:tcPr>
            <w:tcW w:w="992" w:type="dxa"/>
            <w:vMerge/>
            <w:shd w:val="clear" w:color="auto" w:fill="auto"/>
          </w:tcPr>
          <w:p w:rsidR="00771000" w:rsidRPr="00594AB0" w:rsidRDefault="00771000" w:rsidP="00114ADF">
            <w:pPr>
              <w:contextualSpacing/>
              <w:rPr>
                <w:i/>
              </w:rPr>
            </w:pPr>
          </w:p>
        </w:tc>
        <w:tc>
          <w:tcPr>
            <w:tcW w:w="2552" w:type="dxa"/>
            <w:vMerge/>
            <w:shd w:val="clear" w:color="auto" w:fill="auto"/>
          </w:tcPr>
          <w:p w:rsidR="00771000" w:rsidRPr="00B55919" w:rsidRDefault="00771000" w:rsidP="00114ADF">
            <w:pPr>
              <w:contextualSpacing/>
            </w:pPr>
          </w:p>
        </w:tc>
        <w:tc>
          <w:tcPr>
            <w:tcW w:w="2551" w:type="dxa"/>
            <w:shd w:val="clear" w:color="auto" w:fill="auto"/>
          </w:tcPr>
          <w:p w:rsidR="00771000" w:rsidRPr="00B55919" w:rsidRDefault="00771000" w:rsidP="00114ADF">
            <w:pPr>
              <w:contextualSpacing/>
            </w:pPr>
            <w:r w:rsidRPr="00B55919">
              <w:t xml:space="preserve">Повышенный уровень </w:t>
            </w:r>
          </w:p>
          <w:p w:rsidR="00771000" w:rsidRPr="00B55919" w:rsidRDefault="00771000" w:rsidP="00114ADF">
            <w:pPr>
              <w:contextualSpacing/>
            </w:pPr>
            <w:r w:rsidRPr="00B55919">
              <w:t>(по отношению к пороговому уровню)</w:t>
            </w:r>
          </w:p>
        </w:tc>
        <w:tc>
          <w:tcPr>
            <w:tcW w:w="3261" w:type="dxa"/>
            <w:shd w:val="clear" w:color="auto" w:fill="auto"/>
          </w:tcPr>
          <w:p w:rsidR="00771000" w:rsidRPr="00B55919" w:rsidRDefault="00771000" w:rsidP="00114ADF">
            <w:pPr>
              <w:contextualSpacing/>
            </w:pPr>
            <w:r w:rsidRPr="00B55919">
              <w:t>Уметь: ориентироваться в основных методах и системах обеспечения техносферной безопасности.</w:t>
            </w:r>
          </w:p>
        </w:tc>
      </w:tr>
      <w:tr w:rsidR="00771000" w:rsidRPr="00594AB0" w:rsidTr="00114ADF">
        <w:trPr>
          <w:trHeight w:val="414"/>
        </w:trPr>
        <w:tc>
          <w:tcPr>
            <w:tcW w:w="992" w:type="dxa"/>
            <w:vMerge/>
            <w:shd w:val="clear" w:color="auto" w:fill="auto"/>
          </w:tcPr>
          <w:p w:rsidR="00771000" w:rsidRPr="00594AB0" w:rsidRDefault="00771000" w:rsidP="00114ADF">
            <w:pPr>
              <w:contextualSpacing/>
              <w:rPr>
                <w:i/>
              </w:rPr>
            </w:pPr>
          </w:p>
        </w:tc>
        <w:tc>
          <w:tcPr>
            <w:tcW w:w="2552" w:type="dxa"/>
            <w:vMerge w:val="restart"/>
            <w:shd w:val="clear" w:color="auto" w:fill="auto"/>
          </w:tcPr>
          <w:p w:rsidR="00771000" w:rsidRPr="00B55919" w:rsidRDefault="00771000" w:rsidP="00114ADF">
            <w:pPr>
              <w:rPr>
                <w:highlight w:val="yellow"/>
              </w:rPr>
            </w:pPr>
            <w:r w:rsidRPr="00B55919">
              <w:t>Владеть: навыками выбора известных устройств, систем и методов защиты человека и окружающей среды от опасностей.</w:t>
            </w:r>
          </w:p>
        </w:tc>
        <w:tc>
          <w:tcPr>
            <w:tcW w:w="2551" w:type="dxa"/>
            <w:shd w:val="clear" w:color="auto" w:fill="auto"/>
          </w:tcPr>
          <w:p w:rsidR="00771000" w:rsidRPr="00B55919" w:rsidRDefault="00771000" w:rsidP="00114ADF">
            <w:pPr>
              <w:contextualSpacing/>
            </w:pPr>
            <w:r w:rsidRPr="00B55919">
              <w:t>Пороговый уровень (обязательный)</w:t>
            </w:r>
          </w:p>
        </w:tc>
        <w:tc>
          <w:tcPr>
            <w:tcW w:w="3261" w:type="dxa"/>
            <w:shd w:val="clear" w:color="auto" w:fill="auto"/>
          </w:tcPr>
          <w:p w:rsidR="00771000" w:rsidRPr="00B55919" w:rsidRDefault="00771000" w:rsidP="00114ADF">
            <w:pPr>
              <w:contextualSpacing/>
            </w:pPr>
            <w:r w:rsidRPr="00B55919">
              <w:t>Владеть: навыками выбора известных устройств и методов защиты человека и окружающей среды от опасностей.</w:t>
            </w:r>
          </w:p>
        </w:tc>
      </w:tr>
      <w:tr w:rsidR="00771000" w:rsidRPr="00594AB0" w:rsidTr="00114ADF">
        <w:trPr>
          <w:trHeight w:val="414"/>
        </w:trPr>
        <w:tc>
          <w:tcPr>
            <w:tcW w:w="992" w:type="dxa"/>
            <w:vMerge/>
            <w:shd w:val="clear" w:color="auto" w:fill="auto"/>
          </w:tcPr>
          <w:p w:rsidR="00771000" w:rsidRPr="00594AB0" w:rsidRDefault="00771000" w:rsidP="00114ADF">
            <w:pPr>
              <w:contextualSpacing/>
              <w:rPr>
                <w:i/>
              </w:rPr>
            </w:pPr>
          </w:p>
        </w:tc>
        <w:tc>
          <w:tcPr>
            <w:tcW w:w="2552" w:type="dxa"/>
            <w:vMerge/>
            <w:shd w:val="clear" w:color="auto" w:fill="auto"/>
          </w:tcPr>
          <w:p w:rsidR="00771000" w:rsidRPr="00B55919" w:rsidRDefault="00771000" w:rsidP="00114ADF">
            <w:pPr>
              <w:contextualSpacing/>
            </w:pPr>
          </w:p>
        </w:tc>
        <w:tc>
          <w:tcPr>
            <w:tcW w:w="2551" w:type="dxa"/>
            <w:shd w:val="clear" w:color="auto" w:fill="auto"/>
          </w:tcPr>
          <w:p w:rsidR="00771000" w:rsidRPr="00B55919" w:rsidRDefault="00771000" w:rsidP="00114ADF">
            <w:pPr>
              <w:contextualSpacing/>
            </w:pPr>
            <w:r w:rsidRPr="00B55919">
              <w:t xml:space="preserve">Повышенный уровень </w:t>
            </w:r>
          </w:p>
          <w:p w:rsidR="00771000" w:rsidRPr="00B55919" w:rsidRDefault="00771000" w:rsidP="00114ADF">
            <w:pPr>
              <w:contextualSpacing/>
            </w:pPr>
            <w:r w:rsidRPr="00B55919">
              <w:t>(по отношению к пороговому уровню)</w:t>
            </w:r>
          </w:p>
        </w:tc>
        <w:tc>
          <w:tcPr>
            <w:tcW w:w="3261" w:type="dxa"/>
            <w:shd w:val="clear" w:color="auto" w:fill="auto"/>
          </w:tcPr>
          <w:p w:rsidR="00771000" w:rsidRPr="00B55919" w:rsidRDefault="00771000" w:rsidP="00114ADF">
            <w:pPr>
              <w:contextualSpacing/>
            </w:pPr>
            <w:r w:rsidRPr="00B55919">
              <w:t>Владеть: навыками выбора известных систем и методов защиты человека и окружающей среды от опасностей.</w:t>
            </w:r>
          </w:p>
        </w:tc>
      </w:tr>
    </w:tbl>
    <w:p w:rsidR="00B76178" w:rsidRDefault="00B76178" w:rsidP="00B76178">
      <w:pPr>
        <w:spacing w:line="360" w:lineRule="auto"/>
        <w:rPr>
          <w:sz w:val="28"/>
          <w:szCs w:val="28"/>
        </w:rPr>
      </w:pPr>
    </w:p>
    <w:p w:rsidR="00B76178" w:rsidRDefault="00B76178" w:rsidP="00B76178">
      <w:pPr>
        <w:widowControl w:val="0"/>
        <w:spacing w:after="120" w:line="360" w:lineRule="auto"/>
        <w:jc w:val="center"/>
        <w:rPr>
          <w:b/>
          <w:sz w:val="28"/>
          <w:szCs w:val="28"/>
        </w:rPr>
      </w:pPr>
      <w:r w:rsidRPr="00FC4C86">
        <w:rPr>
          <w:b/>
          <w:sz w:val="28"/>
          <w:szCs w:val="28"/>
        </w:rPr>
        <w:t>4. Компетентностно-ориентированные задания (КОЗ)</w:t>
      </w:r>
    </w:p>
    <w:p w:rsidR="00D53396" w:rsidRPr="007518AD" w:rsidRDefault="00D53396" w:rsidP="00D53396">
      <w:pPr>
        <w:autoSpaceDE w:val="0"/>
        <w:autoSpaceDN w:val="0"/>
        <w:adjustRightInd w:val="0"/>
        <w:ind w:firstLine="708"/>
        <w:contextualSpacing/>
        <w:jc w:val="both"/>
        <w:rPr>
          <w:szCs w:val="28"/>
        </w:rPr>
      </w:pPr>
      <w:r w:rsidRPr="007518AD">
        <w:rPr>
          <w:rFonts w:hint="eastAsia"/>
          <w:szCs w:val="28"/>
        </w:rPr>
        <w:t>Основным</w:t>
      </w:r>
      <w:r w:rsidRPr="007518AD">
        <w:rPr>
          <w:szCs w:val="28"/>
        </w:rPr>
        <w:t xml:space="preserve"> </w:t>
      </w:r>
      <w:r w:rsidRPr="007518AD">
        <w:rPr>
          <w:rFonts w:hint="eastAsia"/>
          <w:szCs w:val="28"/>
        </w:rPr>
        <w:t>средством</w:t>
      </w:r>
      <w:r w:rsidRPr="007518AD">
        <w:rPr>
          <w:szCs w:val="28"/>
        </w:rPr>
        <w:t xml:space="preserve"> </w:t>
      </w:r>
      <w:r w:rsidRPr="007518AD">
        <w:rPr>
          <w:rFonts w:hint="eastAsia"/>
          <w:szCs w:val="28"/>
        </w:rPr>
        <w:t>формирования</w:t>
      </w:r>
      <w:r w:rsidRPr="007518AD">
        <w:rPr>
          <w:szCs w:val="28"/>
        </w:rPr>
        <w:t xml:space="preserve"> </w:t>
      </w:r>
      <w:r w:rsidRPr="007518AD">
        <w:rPr>
          <w:rFonts w:hint="eastAsia"/>
          <w:szCs w:val="28"/>
        </w:rPr>
        <w:t>компетен</w:t>
      </w:r>
      <w:r>
        <w:rPr>
          <w:szCs w:val="28"/>
        </w:rPr>
        <w:t>ций</w:t>
      </w:r>
      <w:r w:rsidRPr="007518AD">
        <w:rPr>
          <w:szCs w:val="28"/>
        </w:rPr>
        <w:t xml:space="preserve"> </w:t>
      </w:r>
      <w:r w:rsidRPr="007518AD">
        <w:rPr>
          <w:rFonts w:hint="eastAsia"/>
          <w:szCs w:val="28"/>
        </w:rPr>
        <w:t>выступа</w:t>
      </w:r>
      <w:r w:rsidRPr="007518AD">
        <w:rPr>
          <w:szCs w:val="28"/>
        </w:rPr>
        <w:t>ю</w:t>
      </w:r>
      <w:r w:rsidRPr="007518AD">
        <w:rPr>
          <w:rFonts w:hint="eastAsia"/>
          <w:szCs w:val="28"/>
        </w:rPr>
        <w:t>т</w:t>
      </w:r>
      <w:r w:rsidRPr="007518AD">
        <w:rPr>
          <w:szCs w:val="28"/>
        </w:rPr>
        <w:t xml:space="preserve"> </w:t>
      </w:r>
      <w:r w:rsidRPr="007518AD">
        <w:rPr>
          <w:rFonts w:hint="eastAsia"/>
          <w:szCs w:val="28"/>
        </w:rPr>
        <w:t>компетентностно</w:t>
      </w:r>
      <w:r w:rsidRPr="007518AD">
        <w:rPr>
          <w:szCs w:val="28"/>
        </w:rPr>
        <w:t>-</w:t>
      </w:r>
      <w:r w:rsidRPr="007518AD">
        <w:rPr>
          <w:rFonts w:hint="eastAsia"/>
          <w:szCs w:val="28"/>
        </w:rPr>
        <w:t>ориентированн</w:t>
      </w:r>
      <w:r w:rsidRPr="007518AD">
        <w:rPr>
          <w:szCs w:val="28"/>
        </w:rPr>
        <w:t xml:space="preserve">ые </w:t>
      </w:r>
      <w:r w:rsidRPr="007518AD">
        <w:rPr>
          <w:rFonts w:hint="eastAsia"/>
          <w:szCs w:val="28"/>
        </w:rPr>
        <w:t>задани</w:t>
      </w:r>
      <w:r w:rsidRPr="007518AD">
        <w:rPr>
          <w:szCs w:val="28"/>
        </w:rPr>
        <w:t xml:space="preserve">я: </w:t>
      </w:r>
      <w:r w:rsidR="00570E2C">
        <w:rPr>
          <w:szCs w:val="28"/>
        </w:rPr>
        <w:t xml:space="preserve">задание для выполнения контрольной работы, </w:t>
      </w:r>
      <w:r w:rsidRPr="007518AD">
        <w:rPr>
          <w:szCs w:val="28"/>
        </w:rPr>
        <w:t xml:space="preserve">вопросы для собеседования и подготовки к </w:t>
      </w:r>
      <w:r w:rsidR="00A06297">
        <w:rPr>
          <w:szCs w:val="28"/>
        </w:rPr>
        <w:t>экзамену</w:t>
      </w:r>
      <w:r w:rsidRPr="007518AD">
        <w:rPr>
          <w:szCs w:val="28"/>
        </w:rPr>
        <w:t>.</w:t>
      </w:r>
    </w:p>
    <w:p w:rsidR="00D53396" w:rsidRPr="007518AD" w:rsidRDefault="00D53396" w:rsidP="00D53396">
      <w:pPr>
        <w:autoSpaceDE w:val="0"/>
        <w:autoSpaceDN w:val="0"/>
        <w:adjustRightInd w:val="0"/>
        <w:ind w:firstLine="708"/>
        <w:contextualSpacing/>
        <w:jc w:val="both"/>
        <w:rPr>
          <w:szCs w:val="28"/>
        </w:rPr>
      </w:pPr>
      <w:r w:rsidRPr="007518AD">
        <w:rPr>
          <w:szCs w:val="28"/>
        </w:rPr>
        <w:t xml:space="preserve">Данные КОЗ представляют собой комплексные вопросы, предназначенные для контроля уровня успеваемости и освоения компетенций у </w:t>
      </w:r>
      <w:r>
        <w:rPr>
          <w:szCs w:val="28"/>
        </w:rPr>
        <w:t>обучающегося</w:t>
      </w:r>
      <w:r w:rsidRPr="007518AD">
        <w:rPr>
          <w:szCs w:val="28"/>
        </w:rPr>
        <w:t xml:space="preserve"> по всем разделам дисциплины «</w:t>
      </w:r>
      <w:r>
        <w:rPr>
          <w:szCs w:val="28"/>
        </w:rPr>
        <w:t>Профессиональный риск и его оценка</w:t>
      </w:r>
      <w:r w:rsidRPr="007518AD">
        <w:rPr>
          <w:szCs w:val="28"/>
        </w:rPr>
        <w:t>».</w:t>
      </w:r>
    </w:p>
    <w:p w:rsidR="00D53396" w:rsidRPr="007518AD" w:rsidRDefault="00D53396" w:rsidP="00D53396">
      <w:pPr>
        <w:autoSpaceDE w:val="0"/>
        <w:autoSpaceDN w:val="0"/>
        <w:adjustRightInd w:val="0"/>
        <w:ind w:firstLine="708"/>
        <w:contextualSpacing/>
        <w:jc w:val="both"/>
        <w:rPr>
          <w:szCs w:val="28"/>
        </w:rPr>
      </w:pPr>
      <w:r w:rsidRPr="007518AD">
        <w:rPr>
          <w:szCs w:val="28"/>
        </w:rPr>
        <w:t>Для текущего контроля применяются собеседования.</w:t>
      </w:r>
    </w:p>
    <w:p w:rsidR="00D53396" w:rsidRDefault="00D53396" w:rsidP="00D53396">
      <w:pPr>
        <w:autoSpaceDE w:val="0"/>
        <w:autoSpaceDN w:val="0"/>
        <w:adjustRightInd w:val="0"/>
        <w:ind w:firstLine="708"/>
        <w:contextualSpacing/>
        <w:jc w:val="both"/>
        <w:rPr>
          <w:szCs w:val="28"/>
        </w:rPr>
      </w:pPr>
      <w:r w:rsidRPr="007518AD">
        <w:rPr>
          <w:szCs w:val="28"/>
        </w:rPr>
        <w:t>Собеседование - это средство контроля, организованное как специальная беседа преподавателя с обучающимся на темы по каждой теме дисциплины и рассчитанное на выяснение объема знаний обучающегося.</w:t>
      </w:r>
    </w:p>
    <w:p w:rsidR="00D53396" w:rsidRPr="007518AD" w:rsidRDefault="00D53396" w:rsidP="00D53396">
      <w:pPr>
        <w:ind w:firstLine="709"/>
        <w:contextualSpacing/>
        <w:rPr>
          <w:szCs w:val="28"/>
        </w:rPr>
      </w:pPr>
      <w:r w:rsidRPr="007518AD">
        <w:rPr>
          <w:szCs w:val="28"/>
        </w:rPr>
        <w:t xml:space="preserve">Промежуточный контроль представляет собой письменный </w:t>
      </w:r>
      <w:r w:rsidR="00A06297">
        <w:rPr>
          <w:szCs w:val="28"/>
        </w:rPr>
        <w:t>экзамен</w:t>
      </w:r>
      <w:r w:rsidRPr="007518AD">
        <w:rPr>
          <w:szCs w:val="28"/>
        </w:rPr>
        <w:t>.</w:t>
      </w:r>
    </w:p>
    <w:p w:rsidR="00A06297" w:rsidRPr="00782B89" w:rsidRDefault="00A06297" w:rsidP="00A06297">
      <w:pPr>
        <w:widowControl w:val="0"/>
        <w:spacing w:after="120" w:line="360" w:lineRule="auto"/>
        <w:jc w:val="both"/>
        <w:rPr>
          <w:sz w:val="12"/>
          <w:szCs w:val="28"/>
        </w:rPr>
      </w:pPr>
    </w:p>
    <w:p w:rsidR="00A06297" w:rsidRDefault="00A06297" w:rsidP="00A06297">
      <w:pPr>
        <w:pStyle w:val="a9"/>
        <w:numPr>
          <w:ilvl w:val="0"/>
          <w:numId w:val="10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b/>
          <w:sz w:val="24"/>
          <w:szCs w:val="24"/>
        </w:rPr>
      </w:pPr>
      <w:r w:rsidRPr="001971A5">
        <w:rPr>
          <w:rFonts w:ascii="Times New Roman" w:hAnsi="Times New Roman"/>
          <w:b/>
          <w:sz w:val="24"/>
          <w:szCs w:val="24"/>
        </w:rPr>
        <w:t>Вопросы для подготовки к опросу</w:t>
      </w:r>
      <w:r>
        <w:rPr>
          <w:rFonts w:ascii="Times New Roman" w:hAnsi="Times New Roman"/>
          <w:b/>
          <w:sz w:val="24"/>
          <w:szCs w:val="24"/>
        </w:rPr>
        <w:t xml:space="preserve"> и собеседованию</w:t>
      </w:r>
      <w:r w:rsidRPr="001971A5">
        <w:rPr>
          <w:rFonts w:ascii="Times New Roman" w:hAnsi="Times New Roman"/>
          <w:b/>
          <w:sz w:val="24"/>
          <w:szCs w:val="24"/>
        </w:rPr>
        <w:t xml:space="preserve"> </w:t>
      </w:r>
    </w:p>
    <w:p w:rsidR="00A06297" w:rsidRDefault="00A06297" w:rsidP="00A06297">
      <w:pPr>
        <w:ind w:firstLine="709"/>
        <w:jc w:val="both"/>
        <w:rPr>
          <w:color w:val="000000"/>
          <w:szCs w:val="20"/>
        </w:rPr>
      </w:pPr>
      <w:r>
        <w:rPr>
          <w:color w:val="000000"/>
          <w:szCs w:val="20"/>
        </w:rPr>
        <w:t>Обучающемуся предлагается ответить (устно и/или письменно) на несколько вопросов (минимум 2) из предложенного списка. Ответ оценивается следующим образом:</w:t>
      </w:r>
    </w:p>
    <w:p w:rsidR="00A06297" w:rsidRPr="003A415B" w:rsidRDefault="00A06297" w:rsidP="00A06297">
      <w:pPr>
        <w:ind w:firstLine="709"/>
        <w:jc w:val="both"/>
        <w:rPr>
          <w:color w:val="000000"/>
          <w:szCs w:val="20"/>
        </w:rPr>
      </w:pPr>
      <w:r w:rsidRPr="003A415B">
        <w:rPr>
          <w:color w:val="000000"/>
          <w:szCs w:val="20"/>
        </w:rPr>
        <w:t>&lt;50</w:t>
      </w:r>
      <w:r>
        <w:rPr>
          <w:color w:val="000000"/>
          <w:szCs w:val="20"/>
        </w:rPr>
        <w:t>% ответов</w:t>
      </w:r>
      <w:r w:rsidRPr="003A415B">
        <w:rPr>
          <w:color w:val="000000"/>
          <w:szCs w:val="20"/>
        </w:rPr>
        <w:t xml:space="preserve"> – </w:t>
      </w:r>
      <w:r>
        <w:rPr>
          <w:color w:val="000000"/>
          <w:szCs w:val="20"/>
        </w:rPr>
        <w:t>опрос не пройден</w:t>
      </w:r>
      <w:r w:rsidRPr="003A415B">
        <w:rPr>
          <w:color w:val="000000"/>
          <w:szCs w:val="20"/>
        </w:rPr>
        <w:t xml:space="preserve"> – 0 баллов</w:t>
      </w:r>
      <w:r>
        <w:rPr>
          <w:color w:val="000000"/>
          <w:szCs w:val="20"/>
        </w:rPr>
        <w:t>;</w:t>
      </w:r>
    </w:p>
    <w:p w:rsidR="00A06297" w:rsidRDefault="00A06297" w:rsidP="00A06297">
      <w:pPr>
        <w:tabs>
          <w:tab w:val="left" w:pos="1134"/>
        </w:tabs>
        <w:ind w:firstLine="709"/>
        <w:jc w:val="both"/>
        <w:rPr>
          <w:color w:val="000000"/>
          <w:szCs w:val="20"/>
        </w:rPr>
      </w:pPr>
      <w:r w:rsidRPr="003A415B">
        <w:rPr>
          <w:color w:val="000000"/>
          <w:szCs w:val="20"/>
        </w:rPr>
        <w:t>≥50</w:t>
      </w:r>
      <w:r>
        <w:rPr>
          <w:color w:val="000000"/>
          <w:szCs w:val="20"/>
        </w:rPr>
        <w:t>% ответов</w:t>
      </w:r>
      <w:r w:rsidRPr="003A415B">
        <w:rPr>
          <w:color w:val="000000"/>
          <w:szCs w:val="20"/>
        </w:rPr>
        <w:t xml:space="preserve"> – </w:t>
      </w:r>
      <w:r>
        <w:rPr>
          <w:color w:val="000000"/>
          <w:szCs w:val="20"/>
        </w:rPr>
        <w:t>опрос пройден</w:t>
      </w:r>
      <w:r w:rsidRPr="003A415B">
        <w:rPr>
          <w:color w:val="000000"/>
          <w:szCs w:val="20"/>
        </w:rPr>
        <w:t xml:space="preserve"> – </w:t>
      </w:r>
      <w:r w:rsidRPr="003A415B">
        <w:rPr>
          <w:color w:val="000000"/>
          <w:szCs w:val="20"/>
          <w:lang w:val="en-US"/>
        </w:rPr>
        <w:t>m</w:t>
      </w:r>
      <w:r w:rsidRPr="003A415B">
        <w:rPr>
          <w:color w:val="000000"/>
          <w:szCs w:val="20"/>
        </w:rPr>
        <w:t>ах балл</w:t>
      </w:r>
      <w:r>
        <w:rPr>
          <w:color w:val="000000"/>
          <w:szCs w:val="20"/>
        </w:rPr>
        <w:t xml:space="preserve"> (3 балла).</w:t>
      </w:r>
    </w:p>
    <w:p w:rsidR="00482223" w:rsidRDefault="00482223" w:rsidP="00A06297">
      <w:pPr>
        <w:tabs>
          <w:tab w:val="left" w:pos="1134"/>
        </w:tabs>
        <w:ind w:firstLine="709"/>
        <w:jc w:val="both"/>
        <w:rPr>
          <w:color w:val="000000"/>
          <w:szCs w:val="20"/>
        </w:rPr>
      </w:pPr>
    </w:p>
    <w:p w:rsidR="00A06297" w:rsidRDefault="00A06297" w:rsidP="00A06297">
      <w:pPr>
        <w:tabs>
          <w:tab w:val="left" w:pos="1134"/>
        </w:tabs>
        <w:ind w:firstLine="709"/>
        <w:jc w:val="both"/>
        <w:rPr>
          <w:color w:val="000000"/>
          <w:szCs w:val="20"/>
        </w:rPr>
      </w:pPr>
    </w:p>
    <w:p w:rsidR="00771000" w:rsidRDefault="00771000" w:rsidP="00771000">
      <w:pPr>
        <w:numPr>
          <w:ilvl w:val="0"/>
          <w:numId w:val="5"/>
        </w:numPr>
        <w:ind w:left="426" w:hanging="426"/>
        <w:jc w:val="both"/>
        <w:rPr>
          <w:szCs w:val="20"/>
        </w:rPr>
      </w:pPr>
      <w:r w:rsidRPr="0007504F">
        <w:rPr>
          <w:szCs w:val="20"/>
        </w:rPr>
        <w:t>Понятие опасности.</w:t>
      </w:r>
      <w:r>
        <w:rPr>
          <w:szCs w:val="20"/>
        </w:rPr>
        <w:t xml:space="preserve"> (ПК-1,5)</w:t>
      </w:r>
    </w:p>
    <w:p w:rsidR="00771000" w:rsidRDefault="00771000" w:rsidP="00771000">
      <w:pPr>
        <w:numPr>
          <w:ilvl w:val="0"/>
          <w:numId w:val="5"/>
        </w:numPr>
        <w:ind w:left="426" w:hanging="426"/>
        <w:jc w:val="both"/>
        <w:rPr>
          <w:szCs w:val="20"/>
        </w:rPr>
      </w:pPr>
      <w:r w:rsidRPr="0007504F">
        <w:rPr>
          <w:szCs w:val="20"/>
        </w:rPr>
        <w:t xml:space="preserve">Таксономия опасностей. </w:t>
      </w:r>
      <w:r>
        <w:rPr>
          <w:szCs w:val="20"/>
        </w:rPr>
        <w:t>(ПК-1,5)</w:t>
      </w:r>
    </w:p>
    <w:p w:rsidR="00771000" w:rsidRDefault="00771000" w:rsidP="00771000">
      <w:pPr>
        <w:numPr>
          <w:ilvl w:val="0"/>
          <w:numId w:val="5"/>
        </w:numPr>
        <w:ind w:left="426" w:hanging="426"/>
        <w:jc w:val="both"/>
        <w:rPr>
          <w:szCs w:val="20"/>
        </w:rPr>
      </w:pPr>
      <w:r w:rsidRPr="0007504F">
        <w:rPr>
          <w:szCs w:val="20"/>
        </w:rPr>
        <w:t xml:space="preserve">Опасные и вредные факторы производственной среды. </w:t>
      </w:r>
      <w:r>
        <w:rPr>
          <w:szCs w:val="20"/>
        </w:rPr>
        <w:t>(ПК-1,5)</w:t>
      </w:r>
    </w:p>
    <w:p w:rsidR="00771000" w:rsidRDefault="00771000" w:rsidP="00771000">
      <w:pPr>
        <w:numPr>
          <w:ilvl w:val="0"/>
          <w:numId w:val="5"/>
        </w:numPr>
        <w:ind w:left="426" w:hanging="426"/>
        <w:jc w:val="both"/>
        <w:rPr>
          <w:szCs w:val="20"/>
        </w:rPr>
      </w:pPr>
      <w:r w:rsidRPr="0007504F">
        <w:rPr>
          <w:szCs w:val="20"/>
        </w:rPr>
        <w:t xml:space="preserve">Условия трудовой деятельности. </w:t>
      </w:r>
      <w:r>
        <w:rPr>
          <w:szCs w:val="20"/>
        </w:rPr>
        <w:t>(ПК-1,5)</w:t>
      </w:r>
    </w:p>
    <w:p w:rsidR="00771000" w:rsidRPr="0007504F" w:rsidRDefault="00771000" w:rsidP="00771000">
      <w:pPr>
        <w:numPr>
          <w:ilvl w:val="0"/>
          <w:numId w:val="5"/>
        </w:numPr>
        <w:ind w:left="426" w:hanging="426"/>
        <w:jc w:val="both"/>
        <w:rPr>
          <w:szCs w:val="20"/>
        </w:rPr>
      </w:pPr>
      <w:r w:rsidRPr="0007504F">
        <w:rPr>
          <w:szCs w:val="20"/>
        </w:rPr>
        <w:t>Принципы оценки условий труда.</w:t>
      </w:r>
      <w:r w:rsidRPr="00FB0357">
        <w:rPr>
          <w:szCs w:val="20"/>
        </w:rPr>
        <w:t xml:space="preserve"> </w:t>
      </w:r>
      <w:r>
        <w:rPr>
          <w:szCs w:val="20"/>
        </w:rPr>
        <w:t>(ПК-1,5)</w:t>
      </w:r>
    </w:p>
    <w:p w:rsidR="00771000" w:rsidRDefault="00771000" w:rsidP="00771000">
      <w:pPr>
        <w:numPr>
          <w:ilvl w:val="0"/>
          <w:numId w:val="5"/>
        </w:numPr>
        <w:ind w:left="426" w:hanging="426"/>
        <w:jc w:val="both"/>
        <w:rPr>
          <w:szCs w:val="20"/>
        </w:rPr>
      </w:pPr>
      <w:r w:rsidRPr="0007504F">
        <w:rPr>
          <w:szCs w:val="20"/>
        </w:rPr>
        <w:t xml:space="preserve">Понятие риска. </w:t>
      </w:r>
      <w:r>
        <w:rPr>
          <w:szCs w:val="20"/>
        </w:rPr>
        <w:t>(ПК-1,5)</w:t>
      </w:r>
    </w:p>
    <w:p w:rsidR="00771000" w:rsidRDefault="00771000" w:rsidP="00771000">
      <w:pPr>
        <w:numPr>
          <w:ilvl w:val="0"/>
          <w:numId w:val="5"/>
        </w:numPr>
        <w:ind w:left="426" w:hanging="426"/>
        <w:jc w:val="both"/>
        <w:rPr>
          <w:szCs w:val="20"/>
        </w:rPr>
      </w:pPr>
      <w:r w:rsidRPr="0007504F">
        <w:rPr>
          <w:szCs w:val="20"/>
        </w:rPr>
        <w:t xml:space="preserve">Классификация источников и уровней риска смерти человека. </w:t>
      </w:r>
      <w:r>
        <w:rPr>
          <w:szCs w:val="20"/>
        </w:rPr>
        <w:t>(ПК-1,5)</w:t>
      </w:r>
    </w:p>
    <w:p w:rsidR="00771000" w:rsidRDefault="00771000" w:rsidP="00771000">
      <w:pPr>
        <w:numPr>
          <w:ilvl w:val="0"/>
          <w:numId w:val="5"/>
        </w:numPr>
        <w:ind w:left="426" w:hanging="426"/>
        <w:jc w:val="both"/>
        <w:rPr>
          <w:szCs w:val="20"/>
        </w:rPr>
      </w:pPr>
      <w:r w:rsidRPr="0007504F">
        <w:rPr>
          <w:szCs w:val="20"/>
        </w:rPr>
        <w:t xml:space="preserve">Приемлемый риск как уровень безопасности производства. </w:t>
      </w:r>
      <w:r>
        <w:rPr>
          <w:szCs w:val="20"/>
        </w:rPr>
        <w:t>(ПК-1,5)</w:t>
      </w:r>
    </w:p>
    <w:p w:rsidR="00771000" w:rsidRPr="0007504F" w:rsidRDefault="00771000" w:rsidP="00771000">
      <w:pPr>
        <w:numPr>
          <w:ilvl w:val="0"/>
          <w:numId w:val="5"/>
        </w:numPr>
        <w:ind w:left="426" w:hanging="426"/>
        <w:jc w:val="both"/>
        <w:rPr>
          <w:szCs w:val="20"/>
        </w:rPr>
      </w:pPr>
      <w:r w:rsidRPr="0007504F">
        <w:rPr>
          <w:szCs w:val="20"/>
        </w:rPr>
        <w:t>Количественные показатели производственного риска.</w:t>
      </w:r>
      <w:r w:rsidRPr="00FB0357">
        <w:rPr>
          <w:szCs w:val="20"/>
        </w:rPr>
        <w:t xml:space="preserve"> </w:t>
      </w:r>
      <w:r>
        <w:rPr>
          <w:szCs w:val="20"/>
        </w:rPr>
        <w:t>(ПК-1,5)</w:t>
      </w:r>
    </w:p>
    <w:p w:rsidR="00771000" w:rsidRDefault="00771000" w:rsidP="00771000">
      <w:pPr>
        <w:numPr>
          <w:ilvl w:val="0"/>
          <w:numId w:val="5"/>
        </w:numPr>
        <w:ind w:left="426" w:hanging="426"/>
        <w:jc w:val="both"/>
        <w:rPr>
          <w:szCs w:val="20"/>
        </w:rPr>
      </w:pPr>
      <w:r w:rsidRPr="0007504F">
        <w:rPr>
          <w:szCs w:val="20"/>
        </w:rPr>
        <w:t xml:space="preserve">Существующие подходы и методы оценки риска для здоровья человека. </w:t>
      </w:r>
      <w:r>
        <w:rPr>
          <w:szCs w:val="20"/>
        </w:rPr>
        <w:t>(ПК-1,5)</w:t>
      </w:r>
    </w:p>
    <w:p w:rsidR="00771000" w:rsidRDefault="00771000" w:rsidP="00771000">
      <w:pPr>
        <w:numPr>
          <w:ilvl w:val="0"/>
          <w:numId w:val="5"/>
        </w:numPr>
        <w:ind w:left="426" w:hanging="426"/>
        <w:jc w:val="both"/>
        <w:rPr>
          <w:szCs w:val="20"/>
        </w:rPr>
      </w:pPr>
      <w:r w:rsidRPr="0007504F">
        <w:rPr>
          <w:szCs w:val="20"/>
        </w:rPr>
        <w:t>Техническая (технократическая) концепция</w:t>
      </w:r>
      <w:r>
        <w:rPr>
          <w:szCs w:val="20"/>
        </w:rPr>
        <w:t xml:space="preserve"> анализа производственного риска</w:t>
      </w:r>
      <w:r w:rsidRPr="0007504F">
        <w:rPr>
          <w:szCs w:val="20"/>
        </w:rPr>
        <w:t xml:space="preserve">. </w:t>
      </w:r>
      <w:r>
        <w:rPr>
          <w:szCs w:val="20"/>
        </w:rPr>
        <w:t>(ПК-1,5)</w:t>
      </w:r>
    </w:p>
    <w:p w:rsidR="00771000" w:rsidRDefault="00771000" w:rsidP="00771000">
      <w:pPr>
        <w:numPr>
          <w:ilvl w:val="0"/>
          <w:numId w:val="5"/>
        </w:numPr>
        <w:ind w:left="426" w:hanging="426"/>
        <w:jc w:val="both"/>
        <w:rPr>
          <w:szCs w:val="20"/>
        </w:rPr>
      </w:pPr>
      <w:r w:rsidRPr="0007504F">
        <w:rPr>
          <w:szCs w:val="20"/>
        </w:rPr>
        <w:t>Экономическая концепция</w:t>
      </w:r>
      <w:r>
        <w:rPr>
          <w:szCs w:val="20"/>
        </w:rPr>
        <w:t xml:space="preserve"> анализа производственного риска</w:t>
      </w:r>
      <w:r w:rsidRPr="0007504F">
        <w:rPr>
          <w:szCs w:val="20"/>
        </w:rPr>
        <w:t xml:space="preserve">. </w:t>
      </w:r>
      <w:r>
        <w:rPr>
          <w:szCs w:val="20"/>
        </w:rPr>
        <w:t>(ПК-1,5)</w:t>
      </w:r>
    </w:p>
    <w:p w:rsidR="00771000" w:rsidRDefault="00771000" w:rsidP="00771000">
      <w:pPr>
        <w:numPr>
          <w:ilvl w:val="0"/>
          <w:numId w:val="5"/>
        </w:numPr>
        <w:ind w:left="426" w:hanging="426"/>
        <w:jc w:val="both"/>
        <w:rPr>
          <w:szCs w:val="20"/>
        </w:rPr>
      </w:pPr>
      <w:r w:rsidRPr="0007504F">
        <w:rPr>
          <w:szCs w:val="20"/>
        </w:rPr>
        <w:t>Психологическая концепция</w:t>
      </w:r>
      <w:r>
        <w:rPr>
          <w:szCs w:val="20"/>
        </w:rPr>
        <w:t xml:space="preserve"> анализа производственного риска</w:t>
      </w:r>
      <w:r w:rsidRPr="0007504F">
        <w:rPr>
          <w:szCs w:val="20"/>
        </w:rPr>
        <w:t xml:space="preserve">. </w:t>
      </w:r>
      <w:r>
        <w:rPr>
          <w:szCs w:val="20"/>
        </w:rPr>
        <w:t>(ПК-1,5)</w:t>
      </w:r>
    </w:p>
    <w:p w:rsidR="00771000" w:rsidRPr="0007504F" w:rsidRDefault="00771000" w:rsidP="00771000">
      <w:pPr>
        <w:numPr>
          <w:ilvl w:val="0"/>
          <w:numId w:val="5"/>
        </w:numPr>
        <w:ind w:left="426" w:hanging="426"/>
        <w:jc w:val="both"/>
        <w:rPr>
          <w:szCs w:val="20"/>
        </w:rPr>
      </w:pPr>
      <w:r w:rsidRPr="0007504F">
        <w:rPr>
          <w:szCs w:val="20"/>
        </w:rPr>
        <w:t>Социологическая (культурологическая) концепция</w:t>
      </w:r>
      <w:r>
        <w:rPr>
          <w:szCs w:val="20"/>
        </w:rPr>
        <w:t xml:space="preserve"> анализа производственного риска</w:t>
      </w:r>
      <w:r w:rsidRPr="0007504F">
        <w:rPr>
          <w:szCs w:val="20"/>
        </w:rPr>
        <w:t>.</w:t>
      </w:r>
      <w:r w:rsidRPr="00FB0357">
        <w:rPr>
          <w:szCs w:val="20"/>
        </w:rPr>
        <w:t xml:space="preserve"> </w:t>
      </w:r>
      <w:r>
        <w:rPr>
          <w:szCs w:val="20"/>
        </w:rPr>
        <w:t>(ПК-1,5)</w:t>
      </w:r>
    </w:p>
    <w:p w:rsidR="00771000" w:rsidRDefault="00771000" w:rsidP="00771000">
      <w:pPr>
        <w:numPr>
          <w:ilvl w:val="0"/>
          <w:numId w:val="5"/>
        </w:numPr>
        <w:ind w:left="426" w:hanging="426"/>
        <w:jc w:val="both"/>
        <w:rPr>
          <w:szCs w:val="20"/>
        </w:rPr>
      </w:pPr>
      <w:r>
        <w:rPr>
          <w:szCs w:val="20"/>
        </w:rPr>
        <w:t>Ф</w:t>
      </w:r>
      <w:r w:rsidRPr="0007504F">
        <w:rPr>
          <w:szCs w:val="20"/>
        </w:rPr>
        <w:t>еноменологический</w:t>
      </w:r>
      <w:r>
        <w:rPr>
          <w:szCs w:val="20"/>
        </w:rPr>
        <w:t xml:space="preserve"> метод анализа риска. (ПК-1,5)</w:t>
      </w:r>
    </w:p>
    <w:p w:rsidR="00771000" w:rsidRDefault="00771000" w:rsidP="00771000">
      <w:pPr>
        <w:numPr>
          <w:ilvl w:val="0"/>
          <w:numId w:val="5"/>
        </w:numPr>
        <w:ind w:left="426" w:hanging="426"/>
        <w:jc w:val="both"/>
        <w:rPr>
          <w:szCs w:val="20"/>
        </w:rPr>
      </w:pPr>
      <w:r>
        <w:rPr>
          <w:szCs w:val="20"/>
        </w:rPr>
        <w:t>Д</w:t>
      </w:r>
      <w:r w:rsidRPr="0007504F">
        <w:rPr>
          <w:szCs w:val="20"/>
        </w:rPr>
        <w:t>етерминистский</w:t>
      </w:r>
      <w:r>
        <w:rPr>
          <w:szCs w:val="20"/>
        </w:rPr>
        <w:t xml:space="preserve"> метод анализа риска.</w:t>
      </w:r>
      <w:r w:rsidRPr="00FB0357">
        <w:rPr>
          <w:szCs w:val="20"/>
        </w:rPr>
        <w:t xml:space="preserve"> </w:t>
      </w:r>
      <w:r>
        <w:rPr>
          <w:szCs w:val="20"/>
        </w:rPr>
        <w:t>(ПК-1,5)</w:t>
      </w:r>
    </w:p>
    <w:p w:rsidR="00771000" w:rsidRDefault="00771000" w:rsidP="00771000">
      <w:pPr>
        <w:numPr>
          <w:ilvl w:val="0"/>
          <w:numId w:val="5"/>
        </w:numPr>
        <w:ind w:left="426" w:hanging="426"/>
        <w:jc w:val="both"/>
        <w:rPr>
          <w:szCs w:val="20"/>
        </w:rPr>
      </w:pPr>
      <w:r>
        <w:rPr>
          <w:szCs w:val="20"/>
        </w:rPr>
        <w:t>В</w:t>
      </w:r>
      <w:r w:rsidRPr="0007504F">
        <w:rPr>
          <w:szCs w:val="20"/>
        </w:rPr>
        <w:t>ероятностный</w:t>
      </w:r>
      <w:r>
        <w:rPr>
          <w:szCs w:val="20"/>
        </w:rPr>
        <w:t xml:space="preserve"> метод анализа риска.</w:t>
      </w:r>
      <w:r w:rsidRPr="00FB0357">
        <w:rPr>
          <w:szCs w:val="20"/>
        </w:rPr>
        <w:t xml:space="preserve"> </w:t>
      </w:r>
      <w:r>
        <w:rPr>
          <w:szCs w:val="20"/>
        </w:rPr>
        <w:t>(ПК-1,5)</w:t>
      </w:r>
    </w:p>
    <w:p w:rsidR="00771000" w:rsidRDefault="00771000" w:rsidP="00771000">
      <w:pPr>
        <w:numPr>
          <w:ilvl w:val="0"/>
          <w:numId w:val="5"/>
        </w:numPr>
        <w:ind w:left="426" w:hanging="426"/>
        <w:jc w:val="both"/>
        <w:rPr>
          <w:szCs w:val="20"/>
        </w:rPr>
      </w:pPr>
      <w:r>
        <w:rPr>
          <w:szCs w:val="20"/>
        </w:rPr>
        <w:t>Э</w:t>
      </w:r>
      <w:r w:rsidRPr="0007504F">
        <w:rPr>
          <w:szCs w:val="20"/>
        </w:rPr>
        <w:t>кспертный</w:t>
      </w:r>
      <w:r>
        <w:rPr>
          <w:szCs w:val="20"/>
        </w:rPr>
        <w:t xml:space="preserve"> метод анализа риска.</w:t>
      </w:r>
      <w:r w:rsidRPr="00FB0357">
        <w:rPr>
          <w:szCs w:val="20"/>
        </w:rPr>
        <w:t xml:space="preserve"> </w:t>
      </w:r>
      <w:r>
        <w:rPr>
          <w:szCs w:val="20"/>
        </w:rPr>
        <w:t>(ПК-1,5)</w:t>
      </w:r>
    </w:p>
    <w:p w:rsidR="00771000" w:rsidRDefault="00771000" w:rsidP="00771000">
      <w:pPr>
        <w:numPr>
          <w:ilvl w:val="0"/>
          <w:numId w:val="5"/>
        </w:numPr>
        <w:ind w:left="426" w:hanging="426"/>
        <w:jc w:val="both"/>
        <w:rPr>
          <w:szCs w:val="20"/>
        </w:rPr>
      </w:pPr>
      <w:r>
        <w:rPr>
          <w:szCs w:val="20"/>
        </w:rPr>
        <w:t>С</w:t>
      </w:r>
      <w:r w:rsidRPr="0007504F">
        <w:rPr>
          <w:szCs w:val="20"/>
        </w:rPr>
        <w:t>татистический</w:t>
      </w:r>
      <w:r>
        <w:rPr>
          <w:szCs w:val="20"/>
        </w:rPr>
        <w:t xml:space="preserve"> метод оценки риска.</w:t>
      </w:r>
      <w:r w:rsidRPr="00FB0357">
        <w:rPr>
          <w:szCs w:val="20"/>
        </w:rPr>
        <w:t xml:space="preserve"> </w:t>
      </w:r>
      <w:r>
        <w:rPr>
          <w:szCs w:val="20"/>
        </w:rPr>
        <w:t>(ПК-1,5)</w:t>
      </w:r>
    </w:p>
    <w:p w:rsidR="00771000" w:rsidRDefault="00771000" w:rsidP="00771000">
      <w:pPr>
        <w:numPr>
          <w:ilvl w:val="0"/>
          <w:numId w:val="5"/>
        </w:numPr>
        <w:ind w:left="426" w:hanging="426"/>
        <w:jc w:val="both"/>
        <w:rPr>
          <w:szCs w:val="20"/>
        </w:rPr>
      </w:pPr>
      <w:r>
        <w:rPr>
          <w:szCs w:val="20"/>
        </w:rPr>
        <w:t>В</w:t>
      </w:r>
      <w:r w:rsidRPr="0007504F">
        <w:rPr>
          <w:szCs w:val="20"/>
        </w:rPr>
        <w:t>ероятностно-статистический</w:t>
      </w:r>
      <w:r>
        <w:rPr>
          <w:szCs w:val="20"/>
        </w:rPr>
        <w:t xml:space="preserve"> метод оценки риска</w:t>
      </w:r>
      <w:r w:rsidRPr="008B29A3">
        <w:rPr>
          <w:szCs w:val="20"/>
        </w:rPr>
        <w:t xml:space="preserve"> </w:t>
      </w:r>
      <w:r>
        <w:rPr>
          <w:szCs w:val="20"/>
        </w:rPr>
        <w:t>(ПК-1,5)</w:t>
      </w:r>
    </w:p>
    <w:p w:rsidR="00771000" w:rsidRDefault="00771000" w:rsidP="00771000">
      <w:pPr>
        <w:numPr>
          <w:ilvl w:val="0"/>
          <w:numId w:val="5"/>
        </w:numPr>
        <w:ind w:left="426" w:hanging="426"/>
        <w:jc w:val="both"/>
        <w:rPr>
          <w:szCs w:val="20"/>
        </w:rPr>
      </w:pPr>
      <w:r>
        <w:rPr>
          <w:szCs w:val="20"/>
        </w:rPr>
        <w:t>Т</w:t>
      </w:r>
      <w:r w:rsidRPr="0007504F">
        <w:rPr>
          <w:szCs w:val="20"/>
        </w:rPr>
        <w:t>еоретико-вероятностный</w:t>
      </w:r>
      <w:r>
        <w:rPr>
          <w:szCs w:val="20"/>
        </w:rPr>
        <w:t xml:space="preserve"> метод оценки риска.</w:t>
      </w:r>
      <w:r w:rsidRPr="00FB0357">
        <w:rPr>
          <w:szCs w:val="20"/>
        </w:rPr>
        <w:t xml:space="preserve"> </w:t>
      </w:r>
      <w:r>
        <w:rPr>
          <w:szCs w:val="20"/>
        </w:rPr>
        <w:t>(ПК-1,5)</w:t>
      </w:r>
    </w:p>
    <w:p w:rsidR="00771000" w:rsidRPr="0007504F" w:rsidRDefault="00771000" w:rsidP="00771000">
      <w:pPr>
        <w:numPr>
          <w:ilvl w:val="0"/>
          <w:numId w:val="5"/>
        </w:numPr>
        <w:ind w:left="426" w:hanging="426"/>
        <w:jc w:val="both"/>
        <w:rPr>
          <w:szCs w:val="20"/>
        </w:rPr>
      </w:pPr>
      <w:r>
        <w:rPr>
          <w:szCs w:val="20"/>
        </w:rPr>
        <w:t>Э</w:t>
      </w:r>
      <w:r w:rsidRPr="0007504F">
        <w:rPr>
          <w:szCs w:val="20"/>
        </w:rPr>
        <w:t>кспертный</w:t>
      </w:r>
      <w:r>
        <w:rPr>
          <w:szCs w:val="20"/>
        </w:rPr>
        <w:t xml:space="preserve"> метод оценки риска.</w:t>
      </w:r>
      <w:r w:rsidRPr="00FB0357">
        <w:rPr>
          <w:szCs w:val="20"/>
        </w:rPr>
        <w:t xml:space="preserve"> </w:t>
      </w:r>
      <w:r>
        <w:rPr>
          <w:szCs w:val="20"/>
        </w:rPr>
        <w:t>(ПК-1,5)</w:t>
      </w:r>
    </w:p>
    <w:p w:rsidR="00771000" w:rsidRDefault="00771000" w:rsidP="00771000">
      <w:pPr>
        <w:numPr>
          <w:ilvl w:val="0"/>
          <w:numId w:val="5"/>
        </w:numPr>
        <w:ind w:left="426" w:hanging="426"/>
        <w:jc w:val="both"/>
        <w:rPr>
          <w:szCs w:val="20"/>
        </w:rPr>
      </w:pPr>
      <w:r w:rsidRPr="0007504F">
        <w:rPr>
          <w:szCs w:val="20"/>
        </w:rPr>
        <w:t xml:space="preserve">Методики прогноза последствий негативного воздействия производственных факторов на здоровье работника. </w:t>
      </w:r>
      <w:r>
        <w:rPr>
          <w:szCs w:val="20"/>
        </w:rPr>
        <w:t>(ПК-1,5)</w:t>
      </w:r>
    </w:p>
    <w:p w:rsidR="00771000" w:rsidRDefault="00771000" w:rsidP="00771000">
      <w:pPr>
        <w:numPr>
          <w:ilvl w:val="0"/>
          <w:numId w:val="5"/>
        </w:numPr>
        <w:ind w:left="426" w:hanging="426"/>
        <w:jc w:val="both"/>
        <w:rPr>
          <w:szCs w:val="20"/>
        </w:rPr>
      </w:pPr>
      <w:r w:rsidRPr="0007504F">
        <w:rPr>
          <w:szCs w:val="20"/>
        </w:rPr>
        <w:t xml:space="preserve">Показатели достоверности прогноза. </w:t>
      </w:r>
      <w:r>
        <w:rPr>
          <w:szCs w:val="20"/>
        </w:rPr>
        <w:t>(ПК-3)</w:t>
      </w:r>
    </w:p>
    <w:p w:rsidR="00771000" w:rsidRPr="0007504F" w:rsidRDefault="00771000" w:rsidP="00771000">
      <w:pPr>
        <w:numPr>
          <w:ilvl w:val="0"/>
          <w:numId w:val="5"/>
        </w:numPr>
        <w:ind w:left="426" w:hanging="426"/>
        <w:jc w:val="both"/>
        <w:rPr>
          <w:szCs w:val="20"/>
        </w:rPr>
      </w:pPr>
      <w:r w:rsidRPr="0007504F">
        <w:rPr>
          <w:szCs w:val="20"/>
        </w:rPr>
        <w:t>Методы прогнозирования последствий опасных явлений.</w:t>
      </w:r>
      <w:r w:rsidRPr="00FB0357">
        <w:rPr>
          <w:szCs w:val="20"/>
        </w:rPr>
        <w:t xml:space="preserve"> </w:t>
      </w:r>
      <w:r>
        <w:rPr>
          <w:szCs w:val="20"/>
        </w:rPr>
        <w:t>(ПК-1,5)</w:t>
      </w:r>
    </w:p>
    <w:p w:rsidR="00771000" w:rsidRDefault="00771000" w:rsidP="00771000">
      <w:pPr>
        <w:ind w:left="426" w:hanging="426"/>
        <w:jc w:val="both"/>
        <w:rPr>
          <w:szCs w:val="20"/>
        </w:rPr>
      </w:pPr>
      <w:r>
        <w:rPr>
          <w:szCs w:val="20"/>
        </w:rPr>
        <w:t xml:space="preserve">26. </w:t>
      </w:r>
      <w:r w:rsidRPr="0007504F">
        <w:rPr>
          <w:szCs w:val="20"/>
        </w:rPr>
        <w:t xml:space="preserve">Организация управления рисками. </w:t>
      </w:r>
      <w:r>
        <w:rPr>
          <w:szCs w:val="20"/>
        </w:rPr>
        <w:t>(ПК-1,5)</w:t>
      </w:r>
    </w:p>
    <w:p w:rsidR="00771000" w:rsidRDefault="00771000" w:rsidP="00771000">
      <w:pPr>
        <w:ind w:left="426" w:hanging="426"/>
        <w:jc w:val="both"/>
        <w:rPr>
          <w:szCs w:val="20"/>
        </w:rPr>
      </w:pPr>
      <w:r>
        <w:rPr>
          <w:szCs w:val="20"/>
        </w:rPr>
        <w:t xml:space="preserve">27. </w:t>
      </w:r>
      <w:r w:rsidRPr="0007504F">
        <w:rPr>
          <w:szCs w:val="20"/>
        </w:rPr>
        <w:t xml:space="preserve">Принципы принятия решений об управлении рисками. </w:t>
      </w:r>
      <w:r>
        <w:rPr>
          <w:szCs w:val="20"/>
        </w:rPr>
        <w:t>(ПК-1,5)</w:t>
      </w:r>
    </w:p>
    <w:p w:rsidR="00771000" w:rsidRDefault="00771000" w:rsidP="00771000">
      <w:pPr>
        <w:ind w:left="426" w:hanging="426"/>
        <w:jc w:val="both"/>
        <w:rPr>
          <w:szCs w:val="20"/>
        </w:rPr>
      </w:pPr>
      <w:r>
        <w:rPr>
          <w:szCs w:val="20"/>
        </w:rPr>
        <w:t xml:space="preserve">28. </w:t>
      </w:r>
      <w:r w:rsidRPr="0007504F">
        <w:rPr>
          <w:szCs w:val="20"/>
        </w:rPr>
        <w:t xml:space="preserve">Предпочтения при принятии решений. </w:t>
      </w:r>
      <w:r>
        <w:rPr>
          <w:szCs w:val="20"/>
        </w:rPr>
        <w:t>(ПК-1,5)</w:t>
      </w:r>
    </w:p>
    <w:p w:rsidR="00771000" w:rsidRDefault="00771000" w:rsidP="00771000">
      <w:pPr>
        <w:ind w:left="426" w:hanging="426"/>
        <w:jc w:val="both"/>
        <w:rPr>
          <w:szCs w:val="20"/>
        </w:rPr>
      </w:pPr>
      <w:r>
        <w:rPr>
          <w:szCs w:val="20"/>
        </w:rPr>
        <w:t xml:space="preserve">29. </w:t>
      </w:r>
      <w:r w:rsidRPr="0007504F">
        <w:rPr>
          <w:szCs w:val="20"/>
        </w:rPr>
        <w:t xml:space="preserve">Психологические аспекты принятия решений в рисковых ситуациях. </w:t>
      </w:r>
      <w:r>
        <w:rPr>
          <w:szCs w:val="20"/>
        </w:rPr>
        <w:t>(ПК-1,5)</w:t>
      </w:r>
    </w:p>
    <w:p w:rsidR="00771000" w:rsidRDefault="00771000" w:rsidP="00771000">
      <w:pPr>
        <w:ind w:left="426" w:hanging="426"/>
        <w:jc w:val="both"/>
        <w:rPr>
          <w:szCs w:val="20"/>
        </w:rPr>
      </w:pPr>
      <w:r>
        <w:rPr>
          <w:szCs w:val="20"/>
        </w:rPr>
        <w:t xml:space="preserve">30. </w:t>
      </w:r>
      <w:r w:rsidRPr="0007504F">
        <w:rPr>
          <w:szCs w:val="20"/>
        </w:rPr>
        <w:t>Коммуникация риска.</w:t>
      </w:r>
      <w:r>
        <w:rPr>
          <w:szCs w:val="20"/>
        </w:rPr>
        <w:t xml:space="preserve"> (ПК-1,5)</w:t>
      </w:r>
    </w:p>
    <w:p w:rsidR="00771000" w:rsidRPr="00E70FB7" w:rsidRDefault="00771000" w:rsidP="00771000">
      <w:pPr>
        <w:ind w:firstLine="709"/>
        <w:jc w:val="both"/>
        <w:rPr>
          <w:sz w:val="14"/>
        </w:rPr>
      </w:pPr>
    </w:p>
    <w:p w:rsidR="00A06297" w:rsidRDefault="00A06297" w:rsidP="00A06297">
      <w:pPr>
        <w:autoSpaceDE w:val="0"/>
        <w:autoSpaceDN w:val="0"/>
        <w:adjustRightInd w:val="0"/>
        <w:ind w:firstLine="708"/>
        <w:contextualSpacing/>
        <w:jc w:val="both"/>
        <w:rPr>
          <w:szCs w:val="28"/>
        </w:rPr>
      </w:pPr>
    </w:p>
    <w:p w:rsidR="00A06297" w:rsidRPr="00C85DE6" w:rsidRDefault="00A06297" w:rsidP="00A06297">
      <w:pPr>
        <w:pStyle w:val="a9"/>
        <w:numPr>
          <w:ilvl w:val="0"/>
          <w:numId w:val="11"/>
        </w:numPr>
        <w:tabs>
          <w:tab w:val="left" w:pos="851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971A5">
        <w:rPr>
          <w:rFonts w:ascii="Times New Roman" w:hAnsi="Times New Roman"/>
          <w:b/>
          <w:sz w:val="24"/>
          <w:szCs w:val="24"/>
        </w:rPr>
        <w:t xml:space="preserve">Методические рекомендации по выполнению </w:t>
      </w:r>
      <w:r>
        <w:rPr>
          <w:rFonts w:ascii="Times New Roman" w:hAnsi="Times New Roman"/>
          <w:b/>
          <w:sz w:val="24"/>
          <w:szCs w:val="24"/>
        </w:rPr>
        <w:t>практических</w:t>
      </w:r>
      <w:r w:rsidRPr="001971A5">
        <w:rPr>
          <w:rFonts w:ascii="Times New Roman" w:hAnsi="Times New Roman"/>
          <w:b/>
          <w:sz w:val="24"/>
          <w:szCs w:val="24"/>
        </w:rPr>
        <w:t xml:space="preserve"> работ</w:t>
      </w:r>
    </w:p>
    <w:p w:rsidR="00A06297" w:rsidRPr="00F10EB5" w:rsidRDefault="00A06297" w:rsidP="00A06297">
      <w:pPr>
        <w:tabs>
          <w:tab w:val="left" w:pos="1134"/>
        </w:tabs>
        <w:ind w:firstLine="709"/>
        <w:jc w:val="both"/>
      </w:pPr>
      <w:r w:rsidRPr="00F10EB5">
        <w:t>Оценивание происх</w:t>
      </w:r>
      <w:r>
        <w:t>о</w:t>
      </w:r>
      <w:r w:rsidRPr="00F10EB5">
        <w:t>дит следующ</w:t>
      </w:r>
      <w:r>
        <w:t>им образом:</w:t>
      </w:r>
    </w:p>
    <w:p w:rsidR="00A06297" w:rsidRPr="009A64AB" w:rsidRDefault="00A06297" w:rsidP="00A06297">
      <w:pPr>
        <w:ind w:firstLine="709"/>
        <w:jc w:val="both"/>
        <w:rPr>
          <w:color w:val="000000"/>
          <w:szCs w:val="20"/>
        </w:rPr>
      </w:pPr>
      <w:r w:rsidRPr="009A64AB">
        <w:rPr>
          <w:color w:val="000000"/>
          <w:szCs w:val="20"/>
        </w:rPr>
        <w:t xml:space="preserve">&lt;50% </w:t>
      </w:r>
      <w:r>
        <w:rPr>
          <w:color w:val="000000"/>
          <w:szCs w:val="20"/>
        </w:rPr>
        <w:t>выполнения практических работ</w:t>
      </w:r>
      <w:r w:rsidRPr="009A64AB">
        <w:rPr>
          <w:color w:val="000000"/>
          <w:szCs w:val="20"/>
        </w:rPr>
        <w:t xml:space="preserve"> – 0 баллов;</w:t>
      </w:r>
    </w:p>
    <w:p w:rsidR="00A06297" w:rsidRDefault="00A06297" w:rsidP="00A06297">
      <w:pPr>
        <w:tabs>
          <w:tab w:val="left" w:pos="1134"/>
        </w:tabs>
        <w:ind w:firstLine="709"/>
        <w:jc w:val="both"/>
        <w:rPr>
          <w:color w:val="000000"/>
          <w:szCs w:val="20"/>
        </w:rPr>
      </w:pPr>
      <w:r w:rsidRPr="009A64AB">
        <w:rPr>
          <w:color w:val="000000"/>
          <w:szCs w:val="20"/>
        </w:rPr>
        <w:t xml:space="preserve">≥50% </w:t>
      </w:r>
      <w:r>
        <w:rPr>
          <w:color w:val="000000"/>
          <w:szCs w:val="20"/>
        </w:rPr>
        <w:t>выполнения практических работ</w:t>
      </w:r>
      <w:r w:rsidRPr="009A64AB">
        <w:rPr>
          <w:color w:val="000000"/>
          <w:szCs w:val="20"/>
        </w:rPr>
        <w:t xml:space="preserve"> – </w:t>
      </w:r>
      <w:r w:rsidRPr="009A64AB">
        <w:rPr>
          <w:color w:val="000000"/>
          <w:szCs w:val="20"/>
          <w:lang w:val="en-US"/>
        </w:rPr>
        <w:t>m</w:t>
      </w:r>
      <w:r w:rsidRPr="009A64AB">
        <w:rPr>
          <w:color w:val="000000"/>
          <w:szCs w:val="20"/>
        </w:rPr>
        <w:t>ах балл (</w:t>
      </w:r>
      <w:r>
        <w:rPr>
          <w:color w:val="000000"/>
          <w:szCs w:val="20"/>
        </w:rPr>
        <w:t>4</w:t>
      </w:r>
      <w:r w:rsidRPr="009A64AB">
        <w:rPr>
          <w:color w:val="000000"/>
          <w:szCs w:val="20"/>
        </w:rPr>
        <w:t xml:space="preserve"> балла).</w:t>
      </w:r>
    </w:p>
    <w:p w:rsidR="00771000" w:rsidRPr="00E70FB7" w:rsidRDefault="00771000" w:rsidP="00771000">
      <w:pPr>
        <w:autoSpaceDE w:val="0"/>
        <w:autoSpaceDN w:val="0"/>
        <w:adjustRightInd w:val="0"/>
        <w:contextualSpacing/>
        <w:rPr>
          <w:bCs/>
          <w:sz w:val="12"/>
          <w:szCs w:val="28"/>
        </w:rPr>
      </w:pPr>
    </w:p>
    <w:p w:rsidR="00A06297" w:rsidRDefault="00A06297" w:rsidP="00A06297">
      <w:pPr>
        <w:pStyle w:val="a9"/>
        <w:tabs>
          <w:tab w:val="left" w:pos="1134"/>
        </w:tabs>
        <w:spacing w:after="0" w:line="240" w:lineRule="auto"/>
        <w:ind w:left="709"/>
        <w:jc w:val="both"/>
        <w:rPr>
          <w:rFonts w:ascii="Times New Roman" w:hAnsi="Times New Roman"/>
          <w:b/>
          <w:sz w:val="24"/>
          <w:szCs w:val="24"/>
        </w:rPr>
      </w:pPr>
    </w:p>
    <w:p w:rsidR="00A06297" w:rsidRPr="001971A5" w:rsidRDefault="00A06297" w:rsidP="00A06297">
      <w:pPr>
        <w:pStyle w:val="a9"/>
        <w:numPr>
          <w:ilvl w:val="0"/>
          <w:numId w:val="10"/>
        </w:numPr>
        <w:tabs>
          <w:tab w:val="left" w:pos="851"/>
        </w:tabs>
        <w:spacing w:after="0" w:line="240" w:lineRule="auto"/>
        <w:ind w:left="0" w:firstLine="284"/>
        <w:jc w:val="both"/>
        <w:rPr>
          <w:rFonts w:ascii="Times New Roman" w:hAnsi="Times New Roman"/>
          <w:b/>
          <w:sz w:val="24"/>
          <w:szCs w:val="24"/>
        </w:rPr>
      </w:pPr>
      <w:r w:rsidRPr="001971A5">
        <w:rPr>
          <w:rFonts w:ascii="Times New Roman" w:hAnsi="Times New Roman"/>
          <w:b/>
          <w:sz w:val="24"/>
          <w:szCs w:val="24"/>
        </w:rPr>
        <w:t>Тематика дискуссии</w:t>
      </w:r>
    </w:p>
    <w:p w:rsidR="00A06297" w:rsidRPr="00F10EB5" w:rsidRDefault="00A06297" w:rsidP="00A06297">
      <w:pPr>
        <w:pStyle w:val="a9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Обучающимся предлагается в форме дискуссии с минимальным участием преподавателя раскрыть тему: «Особенности оценки риска в …..отрасли»</w:t>
      </w:r>
      <w:r w:rsidRPr="001971A5">
        <w:rPr>
          <w:rFonts w:ascii="Times New Roman" w:hAnsi="Times New Roman"/>
          <w:sz w:val="24"/>
          <w:szCs w:val="24"/>
        </w:rPr>
        <w:t xml:space="preserve"> (на выбор, исходя из пройденных тем).</w:t>
      </w:r>
      <w:r>
        <w:rPr>
          <w:rFonts w:ascii="Times New Roman" w:hAnsi="Times New Roman"/>
          <w:sz w:val="24"/>
          <w:szCs w:val="24"/>
        </w:rPr>
        <w:t xml:space="preserve"> Оценивание участников дискуссии происходит </w:t>
      </w:r>
      <w:r w:rsidRPr="00F10EB5">
        <w:rPr>
          <w:rFonts w:ascii="Times New Roman" w:hAnsi="Times New Roman"/>
          <w:sz w:val="24"/>
        </w:rPr>
        <w:t>следующим образом:</w:t>
      </w:r>
    </w:p>
    <w:p w:rsidR="00A06297" w:rsidRPr="009A64AB" w:rsidRDefault="00A06297" w:rsidP="00A06297">
      <w:pPr>
        <w:ind w:firstLine="709"/>
        <w:jc w:val="both"/>
        <w:rPr>
          <w:color w:val="000000"/>
          <w:szCs w:val="20"/>
        </w:rPr>
      </w:pPr>
      <w:r w:rsidRPr="009A64AB">
        <w:rPr>
          <w:color w:val="000000"/>
          <w:szCs w:val="20"/>
        </w:rPr>
        <w:t xml:space="preserve">&lt;50% </w:t>
      </w:r>
      <w:r>
        <w:rPr>
          <w:color w:val="000000"/>
          <w:szCs w:val="20"/>
        </w:rPr>
        <w:t xml:space="preserve">активного участия в дискуссии </w:t>
      </w:r>
      <w:r w:rsidRPr="009A64AB">
        <w:rPr>
          <w:color w:val="000000"/>
          <w:szCs w:val="20"/>
        </w:rPr>
        <w:t>– 0 баллов;</w:t>
      </w:r>
    </w:p>
    <w:p w:rsidR="00A06297" w:rsidRDefault="00A06297" w:rsidP="00A06297">
      <w:pPr>
        <w:pStyle w:val="a9"/>
        <w:spacing w:after="0" w:line="240" w:lineRule="auto"/>
        <w:ind w:left="0" w:firstLine="720"/>
        <w:rPr>
          <w:rFonts w:ascii="Times New Roman" w:hAnsi="Times New Roman"/>
          <w:color w:val="000000"/>
          <w:sz w:val="24"/>
          <w:szCs w:val="24"/>
        </w:rPr>
      </w:pPr>
      <w:r w:rsidRPr="00F10EB5">
        <w:rPr>
          <w:rFonts w:ascii="Times New Roman" w:hAnsi="Times New Roman"/>
          <w:color w:val="000000"/>
          <w:sz w:val="24"/>
          <w:szCs w:val="24"/>
        </w:rPr>
        <w:t xml:space="preserve">≥50% </w:t>
      </w:r>
      <w:r w:rsidRPr="000A6B2B">
        <w:rPr>
          <w:rFonts w:ascii="Times New Roman" w:hAnsi="Times New Roman"/>
          <w:color w:val="000000"/>
          <w:sz w:val="24"/>
          <w:szCs w:val="24"/>
        </w:rPr>
        <w:t>активного участия в дискуссии</w:t>
      </w:r>
      <w:r w:rsidRPr="00F10EB5">
        <w:rPr>
          <w:rFonts w:ascii="Times New Roman" w:hAnsi="Times New Roman"/>
          <w:color w:val="000000"/>
          <w:sz w:val="24"/>
          <w:szCs w:val="24"/>
        </w:rPr>
        <w:t xml:space="preserve"> – </w:t>
      </w:r>
      <w:r w:rsidRPr="00F10EB5">
        <w:rPr>
          <w:rFonts w:ascii="Times New Roman" w:hAnsi="Times New Roman"/>
          <w:color w:val="000000"/>
          <w:sz w:val="24"/>
          <w:szCs w:val="24"/>
          <w:lang w:val="en-US"/>
        </w:rPr>
        <w:t>m</w:t>
      </w:r>
      <w:r w:rsidRPr="00F10EB5">
        <w:rPr>
          <w:rFonts w:ascii="Times New Roman" w:hAnsi="Times New Roman"/>
          <w:color w:val="000000"/>
          <w:sz w:val="24"/>
          <w:szCs w:val="24"/>
        </w:rPr>
        <w:t>ах балл (</w:t>
      </w:r>
      <w:r>
        <w:rPr>
          <w:rFonts w:ascii="Times New Roman" w:hAnsi="Times New Roman"/>
          <w:color w:val="000000"/>
          <w:sz w:val="24"/>
          <w:szCs w:val="24"/>
        </w:rPr>
        <w:t>5</w:t>
      </w:r>
      <w:r w:rsidRPr="00F10EB5">
        <w:rPr>
          <w:rFonts w:ascii="Times New Roman" w:hAnsi="Times New Roman"/>
          <w:color w:val="000000"/>
          <w:sz w:val="24"/>
          <w:szCs w:val="24"/>
        </w:rPr>
        <w:t xml:space="preserve"> балл</w:t>
      </w:r>
      <w:r>
        <w:rPr>
          <w:rFonts w:ascii="Times New Roman" w:hAnsi="Times New Roman"/>
          <w:color w:val="000000"/>
          <w:sz w:val="24"/>
          <w:szCs w:val="24"/>
        </w:rPr>
        <w:t>ов</w:t>
      </w:r>
      <w:r w:rsidRPr="00F10EB5">
        <w:rPr>
          <w:rFonts w:ascii="Times New Roman" w:hAnsi="Times New Roman"/>
          <w:color w:val="000000"/>
          <w:sz w:val="24"/>
          <w:szCs w:val="24"/>
        </w:rPr>
        <w:t>).</w:t>
      </w:r>
    </w:p>
    <w:p w:rsidR="00A06297" w:rsidRPr="00F10EB5" w:rsidRDefault="00A06297" w:rsidP="00A06297">
      <w:pPr>
        <w:pStyle w:val="a9"/>
        <w:spacing w:after="0" w:line="240" w:lineRule="auto"/>
        <w:ind w:left="0" w:firstLine="720"/>
        <w:rPr>
          <w:rFonts w:ascii="Times New Roman" w:hAnsi="Times New Roman"/>
          <w:sz w:val="24"/>
          <w:szCs w:val="24"/>
        </w:rPr>
      </w:pPr>
    </w:p>
    <w:p w:rsidR="00A06297" w:rsidRPr="001971A5" w:rsidRDefault="00A06297" w:rsidP="00A06297">
      <w:pPr>
        <w:pStyle w:val="a9"/>
        <w:numPr>
          <w:ilvl w:val="0"/>
          <w:numId w:val="10"/>
        </w:numPr>
        <w:tabs>
          <w:tab w:val="left" w:pos="851"/>
        </w:tabs>
        <w:spacing w:after="0" w:line="240" w:lineRule="auto"/>
        <w:ind w:left="0" w:firstLine="284"/>
        <w:jc w:val="both"/>
        <w:rPr>
          <w:rFonts w:ascii="Times New Roman" w:hAnsi="Times New Roman"/>
          <w:b/>
          <w:sz w:val="24"/>
          <w:szCs w:val="24"/>
        </w:rPr>
      </w:pPr>
      <w:r w:rsidRPr="001971A5">
        <w:rPr>
          <w:rFonts w:ascii="Times New Roman" w:hAnsi="Times New Roman"/>
          <w:b/>
          <w:sz w:val="24"/>
          <w:szCs w:val="24"/>
        </w:rPr>
        <w:t>Банк заданий</w:t>
      </w:r>
    </w:p>
    <w:p w:rsidR="00A06297" w:rsidRDefault="00A06297" w:rsidP="00A06297">
      <w:pPr>
        <w:ind w:firstLine="709"/>
        <w:jc w:val="both"/>
      </w:pPr>
      <w:r>
        <w:t>Экзаменационный билет состоит из 5 заданий.</w:t>
      </w:r>
    </w:p>
    <w:p w:rsidR="00A06297" w:rsidRDefault="00A06297" w:rsidP="00A06297">
      <w:pPr>
        <w:ind w:firstLine="709"/>
        <w:jc w:val="both"/>
      </w:pPr>
      <w:r>
        <w:t>Пороговый уровень – 4 задания – базовые вопросы открытого типа, за каждый правильный ответ присуждается 1 балл.</w:t>
      </w:r>
    </w:p>
    <w:p w:rsidR="00A06297" w:rsidRDefault="00A06297" w:rsidP="00A06297">
      <w:pPr>
        <w:ind w:firstLine="709"/>
        <w:jc w:val="both"/>
      </w:pPr>
      <w:r>
        <w:t>Повышенный уровень – 2 задания – вопросы открытого типа, за каждый правильный ответ присуждается 1 балл.</w:t>
      </w:r>
    </w:p>
    <w:p w:rsidR="00A06297" w:rsidRDefault="00A06297" w:rsidP="00A06297">
      <w:pPr>
        <w:ind w:firstLine="709"/>
        <w:jc w:val="both"/>
      </w:pPr>
      <w:r>
        <w:t>Максимально возможное количество баллов – 6.</w:t>
      </w:r>
    </w:p>
    <w:p w:rsidR="00A06297" w:rsidRDefault="00A06297" w:rsidP="00A06297">
      <w:pPr>
        <w:ind w:firstLine="709"/>
        <w:jc w:val="both"/>
        <w:rPr>
          <w:bCs/>
          <w:color w:val="000000"/>
          <w:szCs w:val="20"/>
        </w:rPr>
      </w:pPr>
      <w:r>
        <w:rPr>
          <w:bCs/>
          <w:color w:val="000000"/>
          <w:szCs w:val="20"/>
        </w:rPr>
        <w:t xml:space="preserve">– </w:t>
      </w:r>
      <w:r w:rsidRPr="007B4350">
        <w:rPr>
          <w:bCs/>
          <w:color w:val="000000"/>
          <w:szCs w:val="20"/>
        </w:rPr>
        <w:t>до 3 баллов</w:t>
      </w:r>
      <w:r>
        <w:rPr>
          <w:bCs/>
          <w:color w:val="000000"/>
          <w:szCs w:val="20"/>
        </w:rPr>
        <w:tab/>
      </w:r>
      <w:r>
        <w:rPr>
          <w:bCs/>
          <w:color w:val="000000"/>
          <w:szCs w:val="20"/>
        </w:rPr>
        <w:tab/>
      </w:r>
      <w:r>
        <w:rPr>
          <w:bCs/>
          <w:color w:val="000000"/>
          <w:szCs w:val="20"/>
        </w:rPr>
        <w:tab/>
      </w:r>
      <w:r w:rsidRPr="007B4350">
        <w:rPr>
          <w:bCs/>
          <w:color w:val="000000"/>
          <w:szCs w:val="20"/>
        </w:rPr>
        <w:t>неудовлетворительно</w:t>
      </w:r>
      <w:r>
        <w:rPr>
          <w:bCs/>
          <w:color w:val="000000"/>
          <w:szCs w:val="20"/>
        </w:rPr>
        <w:t>;</w:t>
      </w:r>
    </w:p>
    <w:p w:rsidR="00A06297" w:rsidRDefault="00A06297" w:rsidP="00A06297">
      <w:pPr>
        <w:ind w:firstLine="709"/>
        <w:jc w:val="both"/>
        <w:rPr>
          <w:bCs/>
          <w:color w:val="000000"/>
          <w:szCs w:val="20"/>
        </w:rPr>
      </w:pPr>
      <w:r>
        <w:rPr>
          <w:bCs/>
          <w:color w:val="000000"/>
          <w:szCs w:val="20"/>
        </w:rPr>
        <w:t xml:space="preserve">– </w:t>
      </w:r>
      <w:r w:rsidRPr="007B4350">
        <w:rPr>
          <w:bCs/>
          <w:color w:val="000000"/>
          <w:szCs w:val="20"/>
        </w:rPr>
        <w:t>3</w:t>
      </w:r>
      <w:r>
        <w:rPr>
          <w:bCs/>
          <w:color w:val="000000"/>
          <w:szCs w:val="20"/>
        </w:rPr>
        <w:t>…</w:t>
      </w:r>
      <w:r w:rsidRPr="007B4350">
        <w:rPr>
          <w:bCs/>
          <w:color w:val="000000"/>
          <w:szCs w:val="20"/>
        </w:rPr>
        <w:t>5 баллов</w:t>
      </w:r>
      <w:r>
        <w:rPr>
          <w:bCs/>
          <w:color w:val="000000"/>
          <w:szCs w:val="20"/>
        </w:rPr>
        <w:tab/>
      </w:r>
      <w:r>
        <w:rPr>
          <w:bCs/>
          <w:color w:val="000000"/>
          <w:szCs w:val="20"/>
        </w:rPr>
        <w:tab/>
      </w:r>
      <w:r w:rsidRPr="007B4350">
        <w:rPr>
          <w:bCs/>
          <w:color w:val="000000"/>
          <w:szCs w:val="20"/>
        </w:rPr>
        <w:t>удовлетворительно</w:t>
      </w:r>
      <w:r>
        <w:rPr>
          <w:bCs/>
          <w:color w:val="000000"/>
          <w:szCs w:val="20"/>
        </w:rPr>
        <w:t>;</w:t>
      </w:r>
    </w:p>
    <w:p w:rsidR="00A06297" w:rsidRDefault="00A06297" w:rsidP="00A06297">
      <w:pPr>
        <w:ind w:firstLine="709"/>
        <w:jc w:val="both"/>
        <w:rPr>
          <w:bCs/>
          <w:color w:val="000000"/>
          <w:szCs w:val="20"/>
        </w:rPr>
      </w:pPr>
      <w:r>
        <w:rPr>
          <w:bCs/>
          <w:color w:val="000000"/>
          <w:szCs w:val="20"/>
        </w:rPr>
        <w:t xml:space="preserve">– </w:t>
      </w:r>
      <w:r w:rsidRPr="007B4350">
        <w:rPr>
          <w:bCs/>
          <w:color w:val="000000"/>
          <w:szCs w:val="20"/>
        </w:rPr>
        <w:t>6</w:t>
      </w:r>
      <w:r>
        <w:rPr>
          <w:bCs/>
          <w:color w:val="000000"/>
          <w:szCs w:val="20"/>
        </w:rPr>
        <w:t>…</w:t>
      </w:r>
      <w:r w:rsidRPr="007B4350">
        <w:rPr>
          <w:bCs/>
          <w:color w:val="000000"/>
          <w:szCs w:val="20"/>
        </w:rPr>
        <w:t>8 баллов</w:t>
      </w:r>
      <w:r>
        <w:rPr>
          <w:bCs/>
          <w:color w:val="000000"/>
          <w:szCs w:val="20"/>
        </w:rPr>
        <w:tab/>
      </w:r>
      <w:r>
        <w:rPr>
          <w:bCs/>
          <w:color w:val="000000"/>
          <w:szCs w:val="20"/>
        </w:rPr>
        <w:tab/>
      </w:r>
      <w:r w:rsidRPr="007B4350">
        <w:rPr>
          <w:bCs/>
          <w:color w:val="000000"/>
          <w:szCs w:val="20"/>
        </w:rPr>
        <w:t>хорошо</w:t>
      </w:r>
      <w:r>
        <w:rPr>
          <w:bCs/>
          <w:color w:val="000000"/>
          <w:szCs w:val="20"/>
        </w:rPr>
        <w:t>;</w:t>
      </w:r>
    </w:p>
    <w:p w:rsidR="00A06297" w:rsidRDefault="00A06297" w:rsidP="00A06297">
      <w:pPr>
        <w:autoSpaceDE w:val="0"/>
        <w:autoSpaceDN w:val="0"/>
        <w:adjustRightInd w:val="0"/>
        <w:ind w:firstLine="709"/>
        <w:contextualSpacing/>
        <w:rPr>
          <w:b/>
          <w:sz w:val="28"/>
          <w:szCs w:val="28"/>
        </w:rPr>
      </w:pPr>
      <w:r>
        <w:rPr>
          <w:bCs/>
          <w:color w:val="000000"/>
          <w:szCs w:val="20"/>
        </w:rPr>
        <w:t xml:space="preserve">– </w:t>
      </w:r>
      <w:r w:rsidRPr="007B4350">
        <w:rPr>
          <w:bCs/>
          <w:color w:val="000000"/>
          <w:szCs w:val="20"/>
        </w:rPr>
        <w:t>8</w:t>
      </w:r>
      <w:r>
        <w:rPr>
          <w:bCs/>
          <w:color w:val="000000"/>
          <w:szCs w:val="20"/>
        </w:rPr>
        <w:t>…</w:t>
      </w:r>
      <w:r w:rsidRPr="007B4350">
        <w:rPr>
          <w:bCs/>
          <w:color w:val="000000"/>
          <w:szCs w:val="20"/>
        </w:rPr>
        <w:t>10 баллов</w:t>
      </w:r>
      <w:r>
        <w:rPr>
          <w:bCs/>
          <w:color w:val="000000"/>
          <w:szCs w:val="20"/>
        </w:rPr>
        <w:tab/>
      </w:r>
      <w:r>
        <w:rPr>
          <w:bCs/>
          <w:color w:val="000000"/>
          <w:szCs w:val="20"/>
        </w:rPr>
        <w:tab/>
      </w:r>
      <w:r w:rsidRPr="007B4350">
        <w:rPr>
          <w:bCs/>
          <w:color w:val="000000"/>
          <w:szCs w:val="20"/>
        </w:rPr>
        <w:t>отлично</w:t>
      </w:r>
      <w:r>
        <w:rPr>
          <w:bCs/>
          <w:color w:val="000000"/>
          <w:szCs w:val="20"/>
        </w:rPr>
        <w:t>.</w:t>
      </w:r>
      <w:r>
        <w:rPr>
          <w:sz w:val="28"/>
          <w:szCs w:val="28"/>
        </w:rPr>
        <w:br/>
      </w:r>
    </w:p>
    <w:p w:rsidR="00A06297" w:rsidRPr="007518AD" w:rsidRDefault="00A06297" w:rsidP="00A06297">
      <w:pPr>
        <w:autoSpaceDE w:val="0"/>
        <w:autoSpaceDN w:val="0"/>
        <w:adjustRightInd w:val="0"/>
        <w:contextualSpacing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Экзаменационный билет</w:t>
      </w:r>
    </w:p>
    <w:p w:rsidR="00D53396" w:rsidRDefault="00D53396" w:rsidP="00D53396">
      <w:pPr>
        <w:autoSpaceDE w:val="0"/>
        <w:autoSpaceDN w:val="0"/>
        <w:adjustRightInd w:val="0"/>
        <w:contextualSpacing/>
        <w:jc w:val="center"/>
        <w:rPr>
          <w:szCs w:val="28"/>
        </w:rPr>
      </w:pPr>
      <w:r w:rsidRPr="007518AD">
        <w:rPr>
          <w:szCs w:val="28"/>
        </w:rPr>
        <w:t>по дисциплине «</w:t>
      </w:r>
      <w:r>
        <w:rPr>
          <w:szCs w:val="28"/>
        </w:rPr>
        <w:t>Профессиональный риск и его оценка</w:t>
      </w:r>
      <w:r w:rsidRPr="007518AD">
        <w:rPr>
          <w:szCs w:val="28"/>
        </w:rPr>
        <w:t>»</w:t>
      </w:r>
    </w:p>
    <w:p w:rsidR="00D53396" w:rsidRPr="007518AD" w:rsidRDefault="00D53396" w:rsidP="00D53396">
      <w:pPr>
        <w:autoSpaceDE w:val="0"/>
        <w:autoSpaceDN w:val="0"/>
        <w:adjustRightInd w:val="0"/>
        <w:contextualSpacing/>
        <w:jc w:val="center"/>
        <w:rPr>
          <w:szCs w:val="28"/>
        </w:rPr>
      </w:pPr>
      <w:r>
        <w:rPr>
          <w:szCs w:val="28"/>
        </w:rPr>
        <w:t>Вариант 1</w:t>
      </w:r>
    </w:p>
    <w:p w:rsidR="00D53396" w:rsidRDefault="00D53396" w:rsidP="00D53396">
      <w:pPr>
        <w:contextualSpacing/>
        <w:jc w:val="center"/>
        <w:rPr>
          <w:b/>
          <w:szCs w:val="28"/>
        </w:rPr>
      </w:pPr>
    </w:p>
    <w:tbl>
      <w:tblPr>
        <w:tblW w:w="9356" w:type="dxa"/>
        <w:tblInd w:w="10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2411"/>
        <w:gridCol w:w="6378"/>
      </w:tblGrid>
      <w:tr w:rsidR="00D53396" w:rsidRPr="005A1ABD" w:rsidTr="00B70C65">
        <w:trPr>
          <w:tblHeader/>
        </w:trPr>
        <w:tc>
          <w:tcPr>
            <w:tcW w:w="567" w:type="dxa"/>
            <w:shd w:val="clear" w:color="auto" w:fill="auto"/>
          </w:tcPr>
          <w:p w:rsidR="00D53396" w:rsidRPr="005A1ABD" w:rsidRDefault="00D53396" w:rsidP="00B70C65">
            <w:pPr>
              <w:contextualSpacing/>
              <w:jc w:val="center"/>
            </w:pPr>
            <w:r w:rsidRPr="005A1ABD">
              <w:t xml:space="preserve">№, </w:t>
            </w:r>
          </w:p>
          <w:p w:rsidR="00D53396" w:rsidRPr="005A1ABD" w:rsidRDefault="00D53396" w:rsidP="00B70C65">
            <w:pPr>
              <w:contextualSpacing/>
              <w:jc w:val="center"/>
            </w:pPr>
            <w:r w:rsidRPr="005A1ABD">
              <w:t>п/п</w:t>
            </w:r>
          </w:p>
        </w:tc>
        <w:tc>
          <w:tcPr>
            <w:tcW w:w="2411" w:type="dxa"/>
            <w:shd w:val="clear" w:color="auto" w:fill="auto"/>
            <w:vAlign w:val="center"/>
          </w:tcPr>
          <w:p w:rsidR="00D53396" w:rsidRPr="005A1ABD" w:rsidRDefault="00D53396" w:rsidP="00B70C65">
            <w:pPr>
              <w:contextualSpacing/>
              <w:jc w:val="center"/>
            </w:pPr>
            <w:r w:rsidRPr="005A1ABD">
              <w:t>Вопрос</w:t>
            </w:r>
          </w:p>
        </w:tc>
        <w:tc>
          <w:tcPr>
            <w:tcW w:w="6378" w:type="dxa"/>
            <w:shd w:val="clear" w:color="auto" w:fill="auto"/>
            <w:vAlign w:val="center"/>
          </w:tcPr>
          <w:p w:rsidR="00D53396" w:rsidRPr="005A1ABD" w:rsidRDefault="00D53396" w:rsidP="00B70C65">
            <w:pPr>
              <w:contextualSpacing/>
              <w:jc w:val="center"/>
            </w:pPr>
            <w:r w:rsidRPr="005A1ABD">
              <w:t>Ответ</w:t>
            </w:r>
          </w:p>
        </w:tc>
      </w:tr>
      <w:tr w:rsidR="00D53396" w:rsidRPr="005A1ABD" w:rsidTr="00B70C65">
        <w:trPr>
          <w:trHeight w:val="1673"/>
        </w:trPr>
        <w:tc>
          <w:tcPr>
            <w:tcW w:w="567" w:type="dxa"/>
            <w:shd w:val="clear" w:color="auto" w:fill="auto"/>
          </w:tcPr>
          <w:p w:rsidR="00D53396" w:rsidRPr="005A1ABD" w:rsidRDefault="00D53396" w:rsidP="00B70C65">
            <w:pPr>
              <w:contextualSpacing/>
              <w:jc w:val="center"/>
            </w:pPr>
            <w:r w:rsidRPr="005A1ABD">
              <w:t>1</w:t>
            </w:r>
          </w:p>
        </w:tc>
        <w:tc>
          <w:tcPr>
            <w:tcW w:w="2411" w:type="dxa"/>
            <w:shd w:val="clear" w:color="auto" w:fill="auto"/>
          </w:tcPr>
          <w:p w:rsidR="00D53396" w:rsidRPr="005A1ABD" w:rsidRDefault="00D53396" w:rsidP="00B70C65">
            <w:pPr>
              <w:suppressAutoHyphens/>
              <w:contextualSpacing/>
            </w:pPr>
            <w:r w:rsidRPr="005A1ABD">
              <w:t xml:space="preserve">Понятие опасности. </w:t>
            </w:r>
          </w:p>
          <w:p w:rsidR="00D53396" w:rsidRPr="005A1ABD" w:rsidRDefault="00D53396" w:rsidP="00B70C65">
            <w:pPr>
              <w:suppressAutoHyphens/>
              <w:contextualSpacing/>
            </w:pPr>
          </w:p>
          <w:p w:rsidR="00D53396" w:rsidRPr="005A1ABD" w:rsidRDefault="00D53396" w:rsidP="00B70C65">
            <w:pPr>
              <w:suppressAutoHyphens/>
              <w:contextualSpacing/>
            </w:pPr>
          </w:p>
          <w:p w:rsidR="00D53396" w:rsidRPr="005A1ABD" w:rsidRDefault="00D53396" w:rsidP="00B70C65">
            <w:pPr>
              <w:suppressAutoHyphens/>
              <w:contextualSpacing/>
            </w:pPr>
          </w:p>
          <w:p w:rsidR="00D53396" w:rsidRPr="005A1ABD" w:rsidRDefault="00D53396" w:rsidP="00B70C65">
            <w:pPr>
              <w:suppressAutoHyphens/>
              <w:contextualSpacing/>
            </w:pPr>
          </w:p>
          <w:p w:rsidR="00D53396" w:rsidRPr="005A1ABD" w:rsidRDefault="00D53396" w:rsidP="00B70C65">
            <w:pPr>
              <w:suppressAutoHyphens/>
              <w:contextualSpacing/>
            </w:pPr>
          </w:p>
          <w:p w:rsidR="00D53396" w:rsidRPr="005A1ABD" w:rsidRDefault="00D53396" w:rsidP="00B70C65">
            <w:pPr>
              <w:suppressAutoHyphens/>
              <w:contextualSpacing/>
            </w:pPr>
          </w:p>
        </w:tc>
        <w:tc>
          <w:tcPr>
            <w:tcW w:w="6378" w:type="dxa"/>
            <w:shd w:val="clear" w:color="auto" w:fill="auto"/>
          </w:tcPr>
          <w:p w:rsidR="00D53396" w:rsidRPr="005A1ABD" w:rsidRDefault="00D53396" w:rsidP="00B70C65">
            <w:pPr>
              <w:widowControl w:val="0"/>
              <w:tabs>
                <w:tab w:val="left" w:pos="354"/>
              </w:tabs>
              <w:suppressAutoHyphens/>
              <w:autoSpaceDE w:val="0"/>
              <w:autoSpaceDN w:val="0"/>
              <w:adjustRightInd w:val="0"/>
              <w:contextualSpacing/>
            </w:pPr>
          </w:p>
        </w:tc>
      </w:tr>
      <w:tr w:rsidR="00D53396" w:rsidRPr="005A1ABD" w:rsidTr="00B70C65">
        <w:tc>
          <w:tcPr>
            <w:tcW w:w="567" w:type="dxa"/>
            <w:shd w:val="clear" w:color="auto" w:fill="auto"/>
          </w:tcPr>
          <w:p w:rsidR="00D53396" w:rsidRPr="005A1ABD" w:rsidRDefault="00D53396" w:rsidP="00B70C65">
            <w:pPr>
              <w:contextualSpacing/>
              <w:jc w:val="center"/>
            </w:pPr>
            <w:r w:rsidRPr="005A1ABD">
              <w:t>2</w:t>
            </w:r>
          </w:p>
        </w:tc>
        <w:tc>
          <w:tcPr>
            <w:tcW w:w="2411" w:type="dxa"/>
            <w:shd w:val="clear" w:color="auto" w:fill="auto"/>
          </w:tcPr>
          <w:p w:rsidR="00D53396" w:rsidRPr="005A1ABD" w:rsidRDefault="00D53396" w:rsidP="00B70C65">
            <w:pPr>
              <w:suppressAutoHyphens/>
              <w:contextualSpacing/>
            </w:pPr>
            <w:r w:rsidRPr="005A1ABD">
              <w:t>Количественные показатели производственного риска.</w:t>
            </w:r>
          </w:p>
          <w:p w:rsidR="00D53396" w:rsidRPr="005A1ABD" w:rsidRDefault="00D53396" w:rsidP="00B70C65">
            <w:pPr>
              <w:suppressAutoHyphens/>
              <w:contextualSpacing/>
            </w:pPr>
          </w:p>
          <w:p w:rsidR="00D53396" w:rsidRPr="005A1ABD" w:rsidRDefault="00D53396" w:rsidP="00B70C65">
            <w:pPr>
              <w:suppressAutoHyphens/>
              <w:contextualSpacing/>
            </w:pPr>
          </w:p>
          <w:p w:rsidR="00D53396" w:rsidRDefault="00D53396" w:rsidP="00B70C65">
            <w:pPr>
              <w:suppressAutoHyphens/>
              <w:contextualSpacing/>
            </w:pPr>
          </w:p>
          <w:p w:rsidR="00482223" w:rsidRPr="005A1ABD" w:rsidRDefault="00482223" w:rsidP="00B70C65">
            <w:pPr>
              <w:suppressAutoHyphens/>
              <w:contextualSpacing/>
            </w:pPr>
          </w:p>
          <w:p w:rsidR="00D53396" w:rsidRPr="005A1ABD" w:rsidRDefault="00D53396" w:rsidP="00B70C65">
            <w:pPr>
              <w:suppressAutoHyphens/>
              <w:contextualSpacing/>
            </w:pPr>
          </w:p>
          <w:p w:rsidR="00D53396" w:rsidRPr="005A1ABD" w:rsidRDefault="00D53396" w:rsidP="00B70C65">
            <w:pPr>
              <w:suppressAutoHyphens/>
              <w:contextualSpacing/>
            </w:pPr>
          </w:p>
        </w:tc>
        <w:tc>
          <w:tcPr>
            <w:tcW w:w="6378" w:type="dxa"/>
            <w:shd w:val="clear" w:color="auto" w:fill="auto"/>
          </w:tcPr>
          <w:p w:rsidR="00D53396" w:rsidRPr="005A1ABD" w:rsidRDefault="00D53396" w:rsidP="00B70C65">
            <w:pPr>
              <w:widowControl w:val="0"/>
              <w:suppressAutoHyphens/>
              <w:autoSpaceDE w:val="0"/>
              <w:autoSpaceDN w:val="0"/>
              <w:adjustRightInd w:val="0"/>
              <w:contextualSpacing/>
            </w:pPr>
          </w:p>
        </w:tc>
      </w:tr>
      <w:tr w:rsidR="00D53396" w:rsidRPr="005A1ABD" w:rsidTr="00B70C65">
        <w:tc>
          <w:tcPr>
            <w:tcW w:w="567" w:type="dxa"/>
            <w:shd w:val="clear" w:color="auto" w:fill="auto"/>
          </w:tcPr>
          <w:p w:rsidR="00D53396" w:rsidRPr="005A1ABD" w:rsidRDefault="00D53396" w:rsidP="00B70C65">
            <w:pPr>
              <w:contextualSpacing/>
              <w:jc w:val="center"/>
            </w:pPr>
            <w:r w:rsidRPr="005A1ABD">
              <w:t>3</w:t>
            </w:r>
          </w:p>
        </w:tc>
        <w:tc>
          <w:tcPr>
            <w:tcW w:w="2411" w:type="dxa"/>
            <w:shd w:val="clear" w:color="auto" w:fill="auto"/>
          </w:tcPr>
          <w:p w:rsidR="00D53396" w:rsidRPr="005A1ABD" w:rsidRDefault="00D53396" w:rsidP="00B70C65">
            <w:pPr>
              <w:widowControl w:val="0"/>
              <w:suppressAutoHyphens/>
              <w:autoSpaceDE w:val="0"/>
              <w:autoSpaceDN w:val="0"/>
              <w:adjustRightInd w:val="0"/>
              <w:contextualSpacing/>
            </w:pPr>
            <w:r w:rsidRPr="005A1ABD">
              <w:t>Психологическая концепция анализа профессионального риска.</w:t>
            </w:r>
          </w:p>
          <w:p w:rsidR="00D53396" w:rsidRPr="005A1ABD" w:rsidRDefault="00D53396" w:rsidP="00B70C65">
            <w:pPr>
              <w:widowControl w:val="0"/>
              <w:suppressAutoHyphens/>
              <w:autoSpaceDE w:val="0"/>
              <w:autoSpaceDN w:val="0"/>
              <w:adjustRightInd w:val="0"/>
              <w:contextualSpacing/>
            </w:pPr>
          </w:p>
          <w:p w:rsidR="00D53396" w:rsidRPr="005A1ABD" w:rsidRDefault="00D53396" w:rsidP="00B70C65">
            <w:pPr>
              <w:widowControl w:val="0"/>
              <w:suppressAutoHyphens/>
              <w:autoSpaceDE w:val="0"/>
              <w:autoSpaceDN w:val="0"/>
              <w:adjustRightInd w:val="0"/>
              <w:contextualSpacing/>
            </w:pPr>
          </w:p>
          <w:p w:rsidR="00D53396" w:rsidRDefault="00D53396" w:rsidP="00B70C65">
            <w:pPr>
              <w:widowControl w:val="0"/>
              <w:suppressAutoHyphens/>
              <w:autoSpaceDE w:val="0"/>
              <w:autoSpaceDN w:val="0"/>
              <w:adjustRightInd w:val="0"/>
              <w:contextualSpacing/>
            </w:pPr>
          </w:p>
          <w:p w:rsidR="00482223" w:rsidRPr="005A1ABD" w:rsidRDefault="00482223" w:rsidP="00B70C65">
            <w:pPr>
              <w:widowControl w:val="0"/>
              <w:suppressAutoHyphens/>
              <w:autoSpaceDE w:val="0"/>
              <w:autoSpaceDN w:val="0"/>
              <w:adjustRightInd w:val="0"/>
              <w:contextualSpacing/>
            </w:pPr>
          </w:p>
          <w:p w:rsidR="00D53396" w:rsidRPr="005A1ABD" w:rsidRDefault="00D53396" w:rsidP="00B70C65">
            <w:pPr>
              <w:widowControl w:val="0"/>
              <w:suppressAutoHyphens/>
              <w:autoSpaceDE w:val="0"/>
              <w:autoSpaceDN w:val="0"/>
              <w:adjustRightInd w:val="0"/>
              <w:contextualSpacing/>
            </w:pPr>
          </w:p>
          <w:p w:rsidR="00D53396" w:rsidRPr="005A1ABD" w:rsidRDefault="00D53396" w:rsidP="00B70C65">
            <w:pPr>
              <w:widowControl w:val="0"/>
              <w:suppressAutoHyphens/>
              <w:autoSpaceDE w:val="0"/>
              <w:autoSpaceDN w:val="0"/>
              <w:adjustRightInd w:val="0"/>
              <w:contextualSpacing/>
            </w:pPr>
          </w:p>
          <w:p w:rsidR="00D53396" w:rsidRPr="005A1ABD" w:rsidRDefault="00D53396" w:rsidP="00B70C65">
            <w:pPr>
              <w:widowControl w:val="0"/>
              <w:suppressAutoHyphens/>
              <w:autoSpaceDE w:val="0"/>
              <w:autoSpaceDN w:val="0"/>
              <w:adjustRightInd w:val="0"/>
              <w:contextualSpacing/>
            </w:pPr>
          </w:p>
        </w:tc>
        <w:tc>
          <w:tcPr>
            <w:tcW w:w="6378" w:type="dxa"/>
            <w:shd w:val="clear" w:color="auto" w:fill="auto"/>
          </w:tcPr>
          <w:p w:rsidR="00D53396" w:rsidRPr="005A1ABD" w:rsidRDefault="00D53396" w:rsidP="00B70C65">
            <w:pPr>
              <w:widowControl w:val="0"/>
              <w:suppressAutoHyphens/>
              <w:autoSpaceDE w:val="0"/>
              <w:autoSpaceDN w:val="0"/>
              <w:adjustRightInd w:val="0"/>
              <w:contextualSpacing/>
            </w:pPr>
          </w:p>
        </w:tc>
      </w:tr>
      <w:tr w:rsidR="00D53396" w:rsidRPr="005A1ABD" w:rsidTr="00B70C65">
        <w:tc>
          <w:tcPr>
            <w:tcW w:w="567" w:type="dxa"/>
            <w:shd w:val="clear" w:color="auto" w:fill="auto"/>
          </w:tcPr>
          <w:p w:rsidR="00D53396" w:rsidRPr="005A1ABD" w:rsidRDefault="00D53396" w:rsidP="00B70C65">
            <w:pPr>
              <w:contextualSpacing/>
              <w:jc w:val="center"/>
            </w:pPr>
            <w:r w:rsidRPr="005A1ABD">
              <w:t>4</w:t>
            </w:r>
          </w:p>
        </w:tc>
        <w:tc>
          <w:tcPr>
            <w:tcW w:w="2411" w:type="dxa"/>
            <w:shd w:val="clear" w:color="auto" w:fill="auto"/>
          </w:tcPr>
          <w:p w:rsidR="00D53396" w:rsidRPr="005A1ABD" w:rsidRDefault="00D53396" w:rsidP="00B70C65">
            <w:pPr>
              <w:suppressAutoHyphens/>
              <w:contextualSpacing/>
              <w:rPr>
                <w:rFonts w:eastAsia="Arial Unicode MS"/>
                <w:bCs/>
              </w:rPr>
            </w:pPr>
            <w:r w:rsidRPr="005A1ABD">
              <w:rPr>
                <w:rFonts w:eastAsia="Arial Unicode MS"/>
                <w:bCs/>
              </w:rPr>
              <w:t>Методы анализа и оценки риска.</w:t>
            </w:r>
          </w:p>
          <w:p w:rsidR="00D53396" w:rsidRPr="005A1ABD" w:rsidRDefault="00D53396" w:rsidP="00B70C65">
            <w:pPr>
              <w:suppressAutoHyphens/>
              <w:contextualSpacing/>
              <w:rPr>
                <w:rFonts w:eastAsia="Arial Unicode MS"/>
                <w:bCs/>
              </w:rPr>
            </w:pPr>
          </w:p>
          <w:p w:rsidR="00D53396" w:rsidRPr="005A1ABD" w:rsidRDefault="00D53396" w:rsidP="00B70C65">
            <w:pPr>
              <w:suppressAutoHyphens/>
              <w:contextualSpacing/>
              <w:rPr>
                <w:rFonts w:eastAsia="Arial Unicode MS"/>
                <w:bCs/>
              </w:rPr>
            </w:pPr>
          </w:p>
          <w:p w:rsidR="00D53396" w:rsidRDefault="00D53396" w:rsidP="00B70C65">
            <w:pPr>
              <w:suppressAutoHyphens/>
              <w:contextualSpacing/>
              <w:rPr>
                <w:rFonts w:eastAsia="Arial Unicode MS"/>
                <w:bCs/>
              </w:rPr>
            </w:pPr>
          </w:p>
          <w:p w:rsidR="00482223" w:rsidRDefault="00482223" w:rsidP="00B70C65">
            <w:pPr>
              <w:suppressAutoHyphens/>
              <w:contextualSpacing/>
              <w:rPr>
                <w:rFonts w:eastAsia="Arial Unicode MS"/>
                <w:bCs/>
              </w:rPr>
            </w:pPr>
          </w:p>
          <w:p w:rsidR="00482223" w:rsidRPr="005A1ABD" w:rsidRDefault="00482223" w:rsidP="00B70C65">
            <w:pPr>
              <w:suppressAutoHyphens/>
              <w:contextualSpacing/>
              <w:rPr>
                <w:rFonts w:eastAsia="Arial Unicode MS"/>
                <w:bCs/>
              </w:rPr>
            </w:pPr>
          </w:p>
          <w:p w:rsidR="00D53396" w:rsidRPr="005A1ABD" w:rsidRDefault="00D53396" w:rsidP="00B70C65">
            <w:pPr>
              <w:suppressAutoHyphens/>
              <w:contextualSpacing/>
              <w:rPr>
                <w:rFonts w:eastAsia="Arial Unicode MS"/>
                <w:bCs/>
              </w:rPr>
            </w:pPr>
          </w:p>
          <w:p w:rsidR="00D53396" w:rsidRPr="005A1ABD" w:rsidRDefault="00D53396" w:rsidP="00B70C65">
            <w:pPr>
              <w:suppressAutoHyphens/>
              <w:contextualSpacing/>
              <w:rPr>
                <w:rFonts w:eastAsia="Arial Unicode MS"/>
                <w:bCs/>
              </w:rPr>
            </w:pPr>
          </w:p>
          <w:p w:rsidR="00D53396" w:rsidRPr="005A1ABD" w:rsidRDefault="00D53396" w:rsidP="00B70C65">
            <w:pPr>
              <w:suppressAutoHyphens/>
              <w:contextualSpacing/>
            </w:pPr>
          </w:p>
        </w:tc>
        <w:tc>
          <w:tcPr>
            <w:tcW w:w="6378" w:type="dxa"/>
            <w:shd w:val="clear" w:color="auto" w:fill="auto"/>
          </w:tcPr>
          <w:p w:rsidR="00D53396" w:rsidRPr="005A1ABD" w:rsidRDefault="00D53396" w:rsidP="00B70C65">
            <w:pPr>
              <w:widowControl w:val="0"/>
              <w:suppressAutoHyphens/>
              <w:autoSpaceDE w:val="0"/>
              <w:autoSpaceDN w:val="0"/>
              <w:adjustRightInd w:val="0"/>
              <w:contextualSpacing/>
            </w:pPr>
          </w:p>
        </w:tc>
      </w:tr>
      <w:tr w:rsidR="00D53396" w:rsidRPr="005A1ABD" w:rsidTr="00B70C65">
        <w:tc>
          <w:tcPr>
            <w:tcW w:w="567" w:type="dxa"/>
            <w:shd w:val="clear" w:color="auto" w:fill="auto"/>
          </w:tcPr>
          <w:p w:rsidR="00D53396" w:rsidRPr="005A1ABD" w:rsidRDefault="00D53396" w:rsidP="00B70C65">
            <w:pPr>
              <w:contextualSpacing/>
              <w:jc w:val="center"/>
            </w:pPr>
            <w:r w:rsidRPr="005A1ABD">
              <w:t>5</w:t>
            </w:r>
          </w:p>
        </w:tc>
        <w:tc>
          <w:tcPr>
            <w:tcW w:w="2411" w:type="dxa"/>
            <w:shd w:val="clear" w:color="auto" w:fill="auto"/>
          </w:tcPr>
          <w:p w:rsidR="00D53396" w:rsidRPr="005A1ABD" w:rsidRDefault="00D53396" w:rsidP="00B70C65">
            <w:pPr>
              <w:suppressAutoHyphens/>
              <w:contextualSpacing/>
            </w:pPr>
            <w:r w:rsidRPr="005A1ABD">
              <w:t>Методы прогнозирования последствий опасных явлений.</w:t>
            </w:r>
          </w:p>
          <w:p w:rsidR="00D53396" w:rsidRPr="005A1ABD" w:rsidRDefault="00D53396" w:rsidP="00B70C65">
            <w:pPr>
              <w:suppressAutoHyphens/>
              <w:contextualSpacing/>
            </w:pPr>
          </w:p>
          <w:p w:rsidR="00D53396" w:rsidRPr="005A1ABD" w:rsidRDefault="00D53396" w:rsidP="00B70C65">
            <w:pPr>
              <w:suppressAutoHyphens/>
              <w:contextualSpacing/>
            </w:pPr>
          </w:p>
          <w:p w:rsidR="00D53396" w:rsidRPr="005A1ABD" w:rsidRDefault="00D53396" w:rsidP="00B70C65">
            <w:pPr>
              <w:suppressAutoHyphens/>
              <w:contextualSpacing/>
            </w:pPr>
          </w:p>
          <w:p w:rsidR="00D53396" w:rsidRPr="005A1ABD" w:rsidRDefault="00D53396" w:rsidP="00B70C65">
            <w:pPr>
              <w:suppressAutoHyphens/>
              <w:contextualSpacing/>
            </w:pPr>
          </w:p>
          <w:p w:rsidR="00D53396" w:rsidRPr="005A1ABD" w:rsidRDefault="00D53396" w:rsidP="00B70C65">
            <w:pPr>
              <w:suppressAutoHyphens/>
              <w:contextualSpacing/>
            </w:pPr>
          </w:p>
          <w:p w:rsidR="00D53396" w:rsidRPr="005A1ABD" w:rsidRDefault="00D53396" w:rsidP="00B70C65">
            <w:pPr>
              <w:suppressAutoHyphens/>
              <w:contextualSpacing/>
            </w:pPr>
          </w:p>
          <w:p w:rsidR="00D53396" w:rsidRPr="005A1ABD" w:rsidRDefault="00D53396" w:rsidP="00B70C65">
            <w:pPr>
              <w:suppressAutoHyphens/>
              <w:contextualSpacing/>
            </w:pPr>
          </w:p>
          <w:p w:rsidR="00D53396" w:rsidRPr="005A1ABD" w:rsidRDefault="00D53396" w:rsidP="00B70C65">
            <w:pPr>
              <w:suppressAutoHyphens/>
              <w:contextualSpacing/>
            </w:pPr>
          </w:p>
        </w:tc>
        <w:tc>
          <w:tcPr>
            <w:tcW w:w="6378" w:type="dxa"/>
            <w:shd w:val="clear" w:color="auto" w:fill="auto"/>
          </w:tcPr>
          <w:p w:rsidR="00D53396" w:rsidRPr="005A1ABD" w:rsidRDefault="00D53396" w:rsidP="00B70C65">
            <w:pPr>
              <w:widowControl w:val="0"/>
              <w:suppressAutoHyphens/>
              <w:autoSpaceDE w:val="0"/>
              <w:autoSpaceDN w:val="0"/>
              <w:adjustRightInd w:val="0"/>
              <w:contextualSpacing/>
            </w:pPr>
          </w:p>
        </w:tc>
      </w:tr>
    </w:tbl>
    <w:p w:rsidR="00482223" w:rsidRDefault="00482223" w:rsidP="00A06297">
      <w:pPr>
        <w:widowControl w:val="0"/>
        <w:jc w:val="center"/>
        <w:rPr>
          <w:b/>
        </w:rPr>
      </w:pPr>
    </w:p>
    <w:p w:rsidR="00A06297" w:rsidRPr="00C25978" w:rsidRDefault="00A06297" w:rsidP="00A06297">
      <w:pPr>
        <w:widowControl w:val="0"/>
        <w:jc w:val="center"/>
      </w:pPr>
      <w:r w:rsidRPr="00782B89">
        <w:rPr>
          <w:b/>
        </w:rPr>
        <w:t>5.</w:t>
      </w:r>
      <w:r>
        <w:t xml:space="preserve"> </w:t>
      </w:r>
      <w:r w:rsidRPr="00C25978">
        <w:rPr>
          <w:b/>
        </w:rPr>
        <w:t>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</w:t>
      </w:r>
    </w:p>
    <w:p w:rsidR="00482223" w:rsidRDefault="00482223" w:rsidP="00482223">
      <w:pPr>
        <w:contextualSpacing/>
        <w:jc w:val="center"/>
        <w:rPr>
          <w:b/>
          <w:szCs w:val="28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022"/>
        <w:gridCol w:w="1558"/>
        <w:gridCol w:w="1986"/>
        <w:gridCol w:w="1978"/>
        <w:gridCol w:w="1278"/>
        <w:gridCol w:w="1588"/>
      </w:tblGrid>
      <w:tr w:rsidR="00482223" w:rsidRPr="00EC1821" w:rsidTr="00E96223">
        <w:trPr>
          <w:trHeight w:val="227"/>
          <w:tblHeader/>
        </w:trPr>
        <w:tc>
          <w:tcPr>
            <w:tcW w:w="543" w:type="pct"/>
            <w:shd w:val="clear" w:color="auto" w:fill="auto"/>
            <w:noWrap/>
            <w:vAlign w:val="center"/>
            <w:hideMark/>
          </w:tcPr>
          <w:p w:rsidR="00482223" w:rsidRPr="0000751F" w:rsidRDefault="00482223" w:rsidP="00E96223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00751F">
              <w:rPr>
                <w:b/>
                <w:color w:val="000000"/>
                <w:sz w:val="20"/>
                <w:szCs w:val="20"/>
              </w:rPr>
              <w:t>Код компе-тенции</w:t>
            </w:r>
          </w:p>
        </w:tc>
        <w:tc>
          <w:tcPr>
            <w:tcW w:w="828" w:type="pct"/>
            <w:shd w:val="clear" w:color="auto" w:fill="auto"/>
            <w:noWrap/>
            <w:vAlign w:val="center"/>
            <w:hideMark/>
          </w:tcPr>
          <w:p w:rsidR="00482223" w:rsidRPr="0000751F" w:rsidRDefault="00482223" w:rsidP="00E96223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00751F">
              <w:rPr>
                <w:b/>
                <w:color w:val="000000"/>
                <w:sz w:val="20"/>
                <w:szCs w:val="20"/>
              </w:rPr>
              <w:t>Уровень освоения</w:t>
            </w:r>
          </w:p>
        </w:tc>
        <w:tc>
          <w:tcPr>
            <w:tcW w:w="1055" w:type="pct"/>
            <w:shd w:val="clear" w:color="auto" w:fill="auto"/>
            <w:noWrap/>
            <w:vAlign w:val="center"/>
            <w:hideMark/>
          </w:tcPr>
          <w:p w:rsidR="00482223" w:rsidRPr="0000751F" w:rsidRDefault="00482223" w:rsidP="00E96223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00751F">
              <w:rPr>
                <w:b/>
                <w:color w:val="000000"/>
                <w:sz w:val="20"/>
                <w:szCs w:val="20"/>
              </w:rPr>
              <w:t>Форма контроля</w:t>
            </w:r>
          </w:p>
        </w:tc>
        <w:tc>
          <w:tcPr>
            <w:tcW w:w="1051" w:type="pct"/>
            <w:shd w:val="clear" w:color="auto" w:fill="auto"/>
            <w:noWrap/>
            <w:vAlign w:val="center"/>
            <w:hideMark/>
          </w:tcPr>
          <w:p w:rsidR="00482223" w:rsidRPr="0000751F" w:rsidRDefault="00482223" w:rsidP="00E96223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00751F">
              <w:rPr>
                <w:b/>
                <w:color w:val="000000"/>
                <w:sz w:val="20"/>
                <w:szCs w:val="20"/>
              </w:rPr>
              <w:t>% выполнения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:rsidR="00482223" w:rsidRPr="0000751F" w:rsidRDefault="00482223" w:rsidP="00E96223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00751F">
              <w:rPr>
                <w:b/>
                <w:color w:val="000000"/>
                <w:sz w:val="20"/>
                <w:szCs w:val="20"/>
              </w:rPr>
              <w:t>мах результат, балл</w:t>
            </w:r>
          </w:p>
        </w:tc>
        <w:tc>
          <w:tcPr>
            <w:tcW w:w="844" w:type="pct"/>
            <w:shd w:val="clear" w:color="auto" w:fill="auto"/>
            <w:noWrap/>
            <w:vAlign w:val="center"/>
            <w:hideMark/>
          </w:tcPr>
          <w:p w:rsidR="00482223" w:rsidRPr="0000751F" w:rsidRDefault="00482223" w:rsidP="00E96223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00751F">
              <w:rPr>
                <w:b/>
                <w:color w:val="000000"/>
                <w:sz w:val="20"/>
                <w:szCs w:val="20"/>
              </w:rPr>
              <w:t>Результат обучающегося</w:t>
            </w:r>
          </w:p>
        </w:tc>
      </w:tr>
      <w:tr w:rsidR="00482223" w:rsidRPr="00EC1821" w:rsidTr="00E96223">
        <w:trPr>
          <w:trHeight w:val="227"/>
          <w:tblHeader/>
        </w:trPr>
        <w:tc>
          <w:tcPr>
            <w:tcW w:w="543" w:type="pct"/>
            <w:vMerge w:val="restart"/>
            <w:shd w:val="clear" w:color="auto" w:fill="auto"/>
            <w:noWrap/>
          </w:tcPr>
          <w:p w:rsidR="00482223" w:rsidRPr="0004389C" w:rsidRDefault="00482223" w:rsidP="00E9622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ПК-1</w:t>
            </w:r>
          </w:p>
        </w:tc>
        <w:tc>
          <w:tcPr>
            <w:tcW w:w="828" w:type="pct"/>
            <w:shd w:val="clear" w:color="auto" w:fill="auto"/>
            <w:noWrap/>
          </w:tcPr>
          <w:p w:rsidR="00482223" w:rsidRPr="0004389C" w:rsidRDefault="00482223" w:rsidP="00E96223">
            <w:pPr>
              <w:rPr>
                <w:sz w:val="20"/>
                <w:szCs w:val="20"/>
              </w:rPr>
            </w:pPr>
            <w:r w:rsidRPr="0004389C">
              <w:rPr>
                <w:sz w:val="20"/>
                <w:szCs w:val="20"/>
              </w:rPr>
              <w:t>Пороговый</w:t>
            </w:r>
          </w:p>
        </w:tc>
        <w:tc>
          <w:tcPr>
            <w:tcW w:w="1055" w:type="pct"/>
            <w:shd w:val="clear" w:color="auto" w:fill="auto"/>
            <w:noWrap/>
          </w:tcPr>
          <w:p w:rsidR="00482223" w:rsidRPr="0004389C" w:rsidRDefault="00482223" w:rsidP="00E96223">
            <w:pPr>
              <w:rPr>
                <w:sz w:val="20"/>
                <w:szCs w:val="20"/>
              </w:rPr>
            </w:pPr>
            <w:r w:rsidRPr="0004389C">
              <w:rPr>
                <w:sz w:val="20"/>
                <w:szCs w:val="20"/>
              </w:rPr>
              <w:t>Опрос</w:t>
            </w:r>
          </w:p>
        </w:tc>
        <w:tc>
          <w:tcPr>
            <w:tcW w:w="1051" w:type="pct"/>
            <w:vMerge w:val="restart"/>
            <w:shd w:val="clear" w:color="auto" w:fill="auto"/>
            <w:noWrap/>
            <w:vAlign w:val="center"/>
          </w:tcPr>
          <w:p w:rsidR="00482223" w:rsidRPr="00B46B8F" w:rsidRDefault="00482223" w:rsidP="00E96223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 xml:space="preserve">&lt;50 </w:t>
            </w:r>
            <w:r>
              <w:rPr>
                <w:color w:val="000000"/>
                <w:sz w:val="20"/>
                <w:szCs w:val="20"/>
              </w:rPr>
              <w:t>–</w:t>
            </w:r>
            <w:r w:rsidRPr="00EC1821">
              <w:rPr>
                <w:color w:val="000000"/>
                <w:sz w:val="20"/>
                <w:szCs w:val="20"/>
              </w:rPr>
              <w:t xml:space="preserve"> </w:t>
            </w:r>
            <w:r>
              <w:rPr>
                <w:color w:val="000000"/>
                <w:sz w:val="20"/>
                <w:szCs w:val="20"/>
              </w:rPr>
              <w:t xml:space="preserve">компетенция </w:t>
            </w:r>
            <w:r w:rsidRPr="00EC1821">
              <w:rPr>
                <w:color w:val="000000"/>
                <w:sz w:val="20"/>
                <w:szCs w:val="20"/>
              </w:rPr>
              <w:t xml:space="preserve">не освоена </w:t>
            </w:r>
            <w:r>
              <w:rPr>
                <w:color w:val="000000"/>
                <w:sz w:val="20"/>
                <w:szCs w:val="20"/>
              </w:rPr>
              <w:t>–</w:t>
            </w:r>
            <w:r w:rsidRPr="00EC1821">
              <w:rPr>
                <w:color w:val="000000"/>
                <w:sz w:val="20"/>
                <w:szCs w:val="20"/>
              </w:rPr>
              <w:t xml:space="preserve"> 0 баллов</w:t>
            </w:r>
            <w:r>
              <w:rPr>
                <w:color w:val="000000"/>
                <w:sz w:val="20"/>
                <w:szCs w:val="20"/>
              </w:rPr>
              <w:t>,</w:t>
            </w:r>
          </w:p>
          <w:p w:rsidR="00482223" w:rsidRPr="00EC1821" w:rsidRDefault="00482223" w:rsidP="00E96223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 xml:space="preserve">≥50 </w:t>
            </w:r>
            <w:r>
              <w:rPr>
                <w:color w:val="000000"/>
                <w:sz w:val="20"/>
                <w:szCs w:val="20"/>
              </w:rPr>
              <w:t>–</w:t>
            </w:r>
            <w:r w:rsidRPr="00EC1821">
              <w:rPr>
                <w:color w:val="000000"/>
                <w:sz w:val="20"/>
                <w:szCs w:val="20"/>
              </w:rPr>
              <w:t xml:space="preserve"> </w:t>
            </w:r>
            <w:r>
              <w:rPr>
                <w:color w:val="000000"/>
                <w:sz w:val="20"/>
                <w:szCs w:val="20"/>
              </w:rPr>
              <w:t xml:space="preserve">компетенция </w:t>
            </w:r>
            <w:r w:rsidRPr="00EC1821">
              <w:rPr>
                <w:color w:val="000000"/>
                <w:sz w:val="20"/>
                <w:szCs w:val="20"/>
              </w:rPr>
              <w:t xml:space="preserve">освоена </w:t>
            </w:r>
            <w:r>
              <w:rPr>
                <w:color w:val="000000"/>
                <w:sz w:val="20"/>
                <w:szCs w:val="20"/>
              </w:rPr>
              <w:t>–</w:t>
            </w:r>
            <w:r w:rsidRPr="00EC1821">
              <w:rPr>
                <w:color w:val="000000"/>
                <w:sz w:val="20"/>
                <w:szCs w:val="20"/>
              </w:rPr>
              <w:t xml:space="preserve"> </w:t>
            </w:r>
            <w:r>
              <w:rPr>
                <w:color w:val="000000"/>
                <w:sz w:val="20"/>
                <w:szCs w:val="20"/>
                <w:lang w:val="en-US"/>
              </w:rPr>
              <w:t>m</w:t>
            </w:r>
            <w:r w:rsidRPr="00EC1821">
              <w:rPr>
                <w:color w:val="000000"/>
                <w:sz w:val="20"/>
                <w:szCs w:val="20"/>
              </w:rPr>
              <w:t>ах балл</w:t>
            </w:r>
          </w:p>
        </w:tc>
        <w:tc>
          <w:tcPr>
            <w:tcW w:w="679" w:type="pct"/>
            <w:shd w:val="clear" w:color="auto" w:fill="auto"/>
            <w:noWrap/>
            <w:vAlign w:val="center"/>
          </w:tcPr>
          <w:p w:rsidR="00482223" w:rsidRPr="00EC1821" w:rsidRDefault="00482223" w:rsidP="00E96223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844" w:type="pct"/>
            <w:shd w:val="clear" w:color="auto" w:fill="auto"/>
            <w:noWrap/>
            <w:vAlign w:val="center"/>
          </w:tcPr>
          <w:p w:rsidR="00482223" w:rsidRPr="00EC1821" w:rsidRDefault="00482223" w:rsidP="00E96223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482223" w:rsidRPr="00EC1821" w:rsidTr="00E96223">
        <w:trPr>
          <w:trHeight w:val="227"/>
          <w:tblHeader/>
        </w:trPr>
        <w:tc>
          <w:tcPr>
            <w:tcW w:w="543" w:type="pct"/>
            <w:vMerge/>
            <w:shd w:val="clear" w:color="auto" w:fill="auto"/>
            <w:noWrap/>
          </w:tcPr>
          <w:p w:rsidR="00482223" w:rsidRDefault="00482223" w:rsidP="00E96223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828" w:type="pct"/>
            <w:shd w:val="clear" w:color="auto" w:fill="auto"/>
            <w:noWrap/>
          </w:tcPr>
          <w:p w:rsidR="00482223" w:rsidRPr="00EC1821" w:rsidRDefault="00482223" w:rsidP="00E96223">
            <w:pPr>
              <w:rPr>
                <w:color w:val="000000"/>
                <w:sz w:val="20"/>
                <w:szCs w:val="20"/>
              </w:rPr>
            </w:pPr>
            <w:r w:rsidRPr="0004389C">
              <w:rPr>
                <w:sz w:val="20"/>
                <w:szCs w:val="20"/>
              </w:rPr>
              <w:t>Повышенный</w:t>
            </w:r>
          </w:p>
        </w:tc>
        <w:tc>
          <w:tcPr>
            <w:tcW w:w="1055" w:type="pct"/>
            <w:shd w:val="clear" w:color="auto" w:fill="auto"/>
            <w:noWrap/>
          </w:tcPr>
          <w:p w:rsidR="00482223" w:rsidRPr="00EC1821" w:rsidRDefault="00482223" w:rsidP="00E96223">
            <w:pP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Практическая работа</w:t>
            </w:r>
          </w:p>
        </w:tc>
        <w:tc>
          <w:tcPr>
            <w:tcW w:w="1051" w:type="pct"/>
            <w:vMerge/>
            <w:shd w:val="clear" w:color="auto" w:fill="auto"/>
            <w:noWrap/>
            <w:vAlign w:val="center"/>
          </w:tcPr>
          <w:p w:rsidR="00482223" w:rsidRPr="00EC1821" w:rsidRDefault="00482223" w:rsidP="00E96223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679" w:type="pct"/>
            <w:shd w:val="clear" w:color="auto" w:fill="auto"/>
            <w:noWrap/>
            <w:vAlign w:val="center"/>
          </w:tcPr>
          <w:p w:rsidR="00482223" w:rsidRPr="00EC1821" w:rsidRDefault="00482223" w:rsidP="00E96223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844" w:type="pct"/>
            <w:shd w:val="clear" w:color="auto" w:fill="auto"/>
            <w:noWrap/>
            <w:vAlign w:val="center"/>
          </w:tcPr>
          <w:p w:rsidR="00482223" w:rsidRPr="00EC1821" w:rsidRDefault="00482223" w:rsidP="00E96223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482223" w:rsidRPr="00EC1821" w:rsidTr="00E96223">
        <w:trPr>
          <w:trHeight w:val="227"/>
          <w:tblHeader/>
        </w:trPr>
        <w:tc>
          <w:tcPr>
            <w:tcW w:w="543" w:type="pct"/>
            <w:vMerge/>
            <w:shd w:val="clear" w:color="auto" w:fill="auto"/>
            <w:noWrap/>
          </w:tcPr>
          <w:p w:rsidR="00482223" w:rsidRDefault="00482223" w:rsidP="00E96223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828" w:type="pct"/>
            <w:shd w:val="clear" w:color="auto" w:fill="auto"/>
            <w:noWrap/>
          </w:tcPr>
          <w:p w:rsidR="00482223" w:rsidRPr="00EC1821" w:rsidRDefault="00482223" w:rsidP="00E96223">
            <w:pPr>
              <w:rPr>
                <w:color w:val="000000"/>
                <w:sz w:val="20"/>
                <w:szCs w:val="20"/>
              </w:rPr>
            </w:pPr>
            <w:r w:rsidRPr="0004389C">
              <w:rPr>
                <w:sz w:val="20"/>
                <w:szCs w:val="20"/>
              </w:rPr>
              <w:t>Продвинутый</w:t>
            </w:r>
          </w:p>
        </w:tc>
        <w:tc>
          <w:tcPr>
            <w:tcW w:w="1055" w:type="pct"/>
            <w:shd w:val="clear" w:color="auto" w:fill="auto"/>
            <w:noWrap/>
          </w:tcPr>
          <w:p w:rsidR="00482223" w:rsidRPr="00EC1821" w:rsidRDefault="00482223" w:rsidP="00E96223">
            <w:pPr>
              <w:rPr>
                <w:color w:val="000000"/>
                <w:sz w:val="20"/>
                <w:szCs w:val="20"/>
              </w:rPr>
            </w:pPr>
            <w:r w:rsidRPr="0004389C">
              <w:rPr>
                <w:sz w:val="20"/>
                <w:szCs w:val="20"/>
              </w:rPr>
              <w:t>Дискуссия</w:t>
            </w:r>
          </w:p>
        </w:tc>
        <w:tc>
          <w:tcPr>
            <w:tcW w:w="1051" w:type="pct"/>
            <w:vMerge/>
            <w:shd w:val="clear" w:color="auto" w:fill="auto"/>
            <w:noWrap/>
            <w:vAlign w:val="center"/>
          </w:tcPr>
          <w:p w:rsidR="00482223" w:rsidRPr="00EC1821" w:rsidRDefault="00482223" w:rsidP="00E96223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679" w:type="pct"/>
            <w:shd w:val="clear" w:color="auto" w:fill="auto"/>
            <w:noWrap/>
            <w:vAlign w:val="center"/>
          </w:tcPr>
          <w:p w:rsidR="00482223" w:rsidRPr="00EC1821" w:rsidRDefault="00482223" w:rsidP="00E96223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844" w:type="pct"/>
            <w:shd w:val="clear" w:color="auto" w:fill="auto"/>
            <w:noWrap/>
            <w:vAlign w:val="center"/>
          </w:tcPr>
          <w:p w:rsidR="00482223" w:rsidRPr="00EC1821" w:rsidRDefault="00482223" w:rsidP="00E96223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482223" w:rsidRPr="00EC1821" w:rsidTr="00E96223">
        <w:trPr>
          <w:trHeight w:val="227"/>
        </w:trPr>
        <w:tc>
          <w:tcPr>
            <w:tcW w:w="3477" w:type="pct"/>
            <w:gridSpan w:val="4"/>
            <w:vMerge w:val="restart"/>
            <w:shd w:val="clear" w:color="auto" w:fill="auto"/>
            <w:noWrap/>
            <w:vAlign w:val="center"/>
            <w:hideMark/>
          </w:tcPr>
          <w:p w:rsidR="00482223" w:rsidRPr="00EC1821" w:rsidRDefault="00482223" w:rsidP="00E96223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Всего за семестр</w:t>
            </w:r>
          </w:p>
        </w:tc>
        <w:tc>
          <w:tcPr>
            <w:tcW w:w="1523" w:type="pct"/>
            <w:gridSpan w:val="2"/>
            <w:shd w:val="clear" w:color="auto" w:fill="auto"/>
            <w:vAlign w:val="center"/>
            <w:hideMark/>
          </w:tcPr>
          <w:p w:rsidR="00482223" w:rsidRPr="00EC1821" w:rsidRDefault="00482223" w:rsidP="00E96223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Средн</w:t>
            </w:r>
            <w:r>
              <w:rPr>
                <w:color w:val="000000"/>
                <w:sz w:val="20"/>
                <w:szCs w:val="20"/>
              </w:rPr>
              <w:t>ее</w:t>
            </w:r>
            <w:r w:rsidRPr="00EC1821">
              <w:rPr>
                <w:color w:val="000000"/>
                <w:sz w:val="20"/>
                <w:szCs w:val="20"/>
              </w:rPr>
              <w:t xml:space="preserve"> арифметическ</w:t>
            </w:r>
            <w:r>
              <w:rPr>
                <w:color w:val="000000"/>
                <w:sz w:val="20"/>
                <w:szCs w:val="20"/>
              </w:rPr>
              <w:t>ое</w:t>
            </w:r>
            <w:r w:rsidRPr="00EC1821">
              <w:rPr>
                <w:color w:val="000000"/>
                <w:sz w:val="20"/>
                <w:szCs w:val="20"/>
              </w:rPr>
              <w:t xml:space="preserve"> по всем уровням</w:t>
            </w:r>
          </w:p>
        </w:tc>
      </w:tr>
      <w:tr w:rsidR="00482223" w:rsidRPr="00EC1821" w:rsidTr="00E96223">
        <w:trPr>
          <w:trHeight w:val="227"/>
        </w:trPr>
        <w:tc>
          <w:tcPr>
            <w:tcW w:w="3477" w:type="pct"/>
            <w:gridSpan w:val="4"/>
            <w:vMerge/>
            <w:vAlign w:val="center"/>
            <w:hideMark/>
          </w:tcPr>
          <w:p w:rsidR="00482223" w:rsidRPr="00EC1821" w:rsidRDefault="00482223" w:rsidP="00E96223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:rsidR="00482223" w:rsidRPr="00EC1821" w:rsidRDefault="00482223" w:rsidP="00E96223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844" w:type="pct"/>
            <w:shd w:val="clear" w:color="auto" w:fill="auto"/>
            <w:noWrap/>
            <w:vAlign w:val="center"/>
            <w:hideMark/>
          </w:tcPr>
          <w:p w:rsidR="00482223" w:rsidRPr="00EC1821" w:rsidRDefault="00482223" w:rsidP="00E96223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 </w:t>
            </w:r>
          </w:p>
        </w:tc>
      </w:tr>
      <w:tr w:rsidR="00482223" w:rsidRPr="00EC1821" w:rsidTr="00E96223">
        <w:trPr>
          <w:trHeight w:val="227"/>
        </w:trPr>
        <w:tc>
          <w:tcPr>
            <w:tcW w:w="543" w:type="pct"/>
            <w:shd w:val="clear" w:color="auto" w:fill="auto"/>
            <w:noWrap/>
            <w:vAlign w:val="center"/>
            <w:hideMark/>
          </w:tcPr>
          <w:p w:rsidR="00482223" w:rsidRPr="00EC1821" w:rsidRDefault="00482223" w:rsidP="00E96223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ПК-1</w:t>
            </w:r>
          </w:p>
        </w:tc>
        <w:tc>
          <w:tcPr>
            <w:tcW w:w="828" w:type="pct"/>
            <w:shd w:val="clear" w:color="auto" w:fill="auto"/>
            <w:noWrap/>
            <w:vAlign w:val="center"/>
            <w:hideMark/>
          </w:tcPr>
          <w:p w:rsidR="00482223" w:rsidRPr="00EC1821" w:rsidRDefault="00482223" w:rsidP="00E96223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Экзамен</w:t>
            </w:r>
          </w:p>
        </w:tc>
        <w:tc>
          <w:tcPr>
            <w:tcW w:w="1055" w:type="pct"/>
            <w:shd w:val="clear" w:color="auto" w:fill="auto"/>
            <w:vAlign w:val="center"/>
            <w:hideMark/>
          </w:tcPr>
          <w:p w:rsidR="00482223" w:rsidRPr="00EC1821" w:rsidRDefault="00482223" w:rsidP="00E96223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Банк заданий</w:t>
            </w:r>
          </w:p>
        </w:tc>
        <w:tc>
          <w:tcPr>
            <w:tcW w:w="1051" w:type="pct"/>
            <w:shd w:val="clear" w:color="auto" w:fill="auto"/>
            <w:vAlign w:val="center"/>
            <w:hideMark/>
          </w:tcPr>
          <w:p w:rsidR="00482223" w:rsidRDefault="00482223" w:rsidP="00E96223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Определяется</w:t>
            </w:r>
          </w:p>
          <w:p w:rsidR="00482223" w:rsidRPr="00EC1821" w:rsidRDefault="00482223" w:rsidP="00E96223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преподавателем в КОЗ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:rsidR="00482223" w:rsidRPr="00EC1821" w:rsidRDefault="00482223" w:rsidP="00E96223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844" w:type="pct"/>
            <w:shd w:val="clear" w:color="auto" w:fill="auto"/>
            <w:noWrap/>
            <w:vAlign w:val="center"/>
            <w:hideMark/>
          </w:tcPr>
          <w:p w:rsidR="00482223" w:rsidRPr="00EC1821" w:rsidRDefault="00482223" w:rsidP="00E96223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 </w:t>
            </w:r>
          </w:p>
        </w:tc>
      </w:tr>
      <w:tr w:rsidR="00482223" w:rsidRPr="00EC1821" w:rsidTr="00E96223">
        <w:trPr>
          <w:trHeight w:val="227"/>
        </w:trPr>
        <w:tc>
          <w:tcPr>
            <w:tcW w:w="3477" w:type="pct"/>
            <w:gridSpan w:val="4"/>
            <w:vMerge w:val="restart"/>
            <w:shd w:val="clear" w:color="auto" w:fill="auto"/>
            <w:noWrap/>
            <w:vAlign w:val="center"/>
            <w:hideMark/>
          </w:tcPr>
          <w:p w:rsidR="00482223" w:rsidRPr="00EC1821" w:rsidRDefault="00482223" w:rsidP="00E96223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EC1821">
              <w:rPr>
                <w:b/>
                <w:bCs/>
                <w:color w:val="000000"/>
                <w:sz w:val="20"/>
                <w:szCs w:val="20"/>
              </w:rPr>
              <w:t>ИТОГОВЫЙ РЕЗУЛЬТАТ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:rsidR="00482223" w:rsidRPr="00EC1821" w:rsidRDefault="00482223" w:rsidP="00E96223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EC1821">
              <w:rPr>
                <w:b/>
                <w:bCs/>
                <w:color w:val="000000"/>
                <w:sz w:val="20"/>
                <w:szCs w:val="20"/>
              </w:rPr>
              <w:t>до 3 баллов</w:t>
            </w:r>
          </w:p>
        </w:tc>
        <w:tc>
          <w:tcPr>
            <w:tcW w:w="844" w:type="pct"/>
            <w:shd w:val="clear" w:color="auto" w:fill="auto"/>
            <w:vAlign w:val="center"/>
            <w:hideMark/>
          </w:tcPr>
          <w:p w:rsidR="00482223" w:rsidRPr="00EC1821" w:rsidRDefault="00482223" w:rsidP="00E96223">
            <w:pP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н</w:t>
            </w:r>
            <w:r w:rsidRPr="00EC1821">
              <w:rPr>
                <w:b/>
                <w:bCs/>
                <w:color w:val="000000"/>
                <w:sz w:val="20"/>
                <w:szCs w:val="20"/>
              </w:rPr>
              <w:t>еудовлетвори</w:t>
            </w:r>
            <w:r>
              <w:rPr>
                <w:b/>
                <w:bCs/>
                <w:color w:val="000000"/>
                <w:sz w:val="20"/>
                <w:szCs w:val="20"/>
              </w:rPr>
              <w:t>-</w:t>
            </w:r>
            <w:r w:rsidRPr="00EC1821">
              <w:rPr>
                <w:b/>
                <w:bCs/>
                <w:color w:val="000000"/>
                <w:sz w:val="20"/>
                <w:szCs w:val="20"/>
              </w:rPr>
              <w:t>тельно</w:t>
            </w:r>
          </w:p>
        </w:tc>
      </w:tr>
      <w:tr w:rsidR="00482223" w:rsidRPr="00EC1821" w:rsidTr="00E96223">
        <w:trPr>
          <w:trHeight w:val="227"/>
        </w:trPr>
        <w:tc>
          <w:tcPr>
            <w:tcW w:w="3477" w:type="pct"/>
            <w:gridSpan w:val="4"/>
            <w:vMerge/>
            <w:shd w:val="clear" w:color="auto" w:fill="auto"/>
            <w:vAlign w:val="center"/>
            <w:hideMark/>
          </w:tcPr>
          <w:p w:rsidR="00482223" w:rsidRPr="00EC1821" w:rsidRDefault="00482223" w:rsidP="00E96223">
            <w:pPr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:rsidR="00482223" w:rsidRPr="00EC1821" w:rsidRDefault="00482223" w:rsidP="00E96223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EC1821">
              <w:rPr>
                <w:b/>
                <w:bCs/>
                <w:color w:val="000000"/>
                <w:sz w:val="20"/>
                <w:szCs w:val="20"/>
              </w:rPr>
              <w:t>3</w:t>
            </w:r>
            <w:r>
              <w:rPr>
                <w:b/>
                <w:bCs/>
                <w:color w:val="000000"/>
                <w:sz w:val="20"/>
                <w:szCs w:val="20"/>
              </w:rPr>
              <w:t>…</w:t>
            </w:r>
            <w:r w:rsidRPr="00EC1821">
              <w:rPr>
                <w:b/>
                <w:bCs/>
                <w:color w:val="000000"/>
                <w:sz w:val="20"/>
                <w:szCs w:val="20"/>
              </w:rPr>
              <w:t>5 баллов</w:t>
            </w:r>
          </w:p>
        </w:tc>
        <w:tc>
          <w:tcPr>
            <w:tcW w:w="844" w:type="pct"/>
            <w:shd w:val="clear" w:color="auto" w:fill="auto"/>
            <w:vAlign w:val="center"/>
            <w:hideMark/>
          </w:tcPr>
          <w:p w:rsidR="00482223" w:rsidRPr="00EC1821" w:rsidRDefault="00482223" w:rsidP="00E96223">
            <w:pP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у</w:t>
            </w:r>
            <w:r w:rsidRPr="00EC1821">
              <w:rPr>
                <w:b/>
                <w:bCs/>
                <w:color w:val="000000"/>
                <w:sz w:val="20"/>
                <w:szCs w:val="20"/>
              </w:rPr>
              <w:t>довлетвори</w:t>
            </w:r>
            <w:r>
              <w:rPr>
                <w:b/>
                <w:bCs/>
                <w:color w:val="000000"/>
                <w:sz w:val="20"/>
                <w:szCs w:val="20"/>
              </w:rPr>
              <w:t>-</w:t>
            </w:r>
            <w:r w:rsidRPr="00EC1821">
              <w:rPr>
                <w:b/>
                <w:bCs/>
                <w:color w:val="000000"/>
                <w:sz w:val="20"/>
                <w:szCs w:val="20"/>
              </w:rPr>
              <w:t>тельно</w:t>
            </w:r>
          </w:p>
        </w:tc>
      </w:tr>
      <w:tr w:rsidR="00482223" w:rsidRPr="00EC1821" w:rsidTr="00E96223">
        <w:trPr>
          <w:trHeight w:val="227"/>
        </w:trPr>
        <w:tc>
          <w:tcPr>
            <w:tcW w:w="3477" w:type="pct"/>
            <w:gridSpan w:val="4"/>
            <w:vMerge/>
            <w:shd w:val="clear" w:color="auto" w:fill="auto"/>
            <w:vAlign w:val="center"/>
            <w:hideMark/>
          </w:tcPr>
          <w:p w:rsidR="00482223" w:rsidRPr="00EC1821" w:rsidRDefault="00482223" w:rsidP="00E96223">
            <w:pPr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:rsidR="00482223" w:rsidRPr="00EC1821" w:rsidRDefault="00482223" w:rsidP="00E96223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EC1821">
              <w:rPr>
                <w:b/>
                <w:bCs/>
                <w:color w:val="000000"/>
                <w:sz w:val="20"/>
                <w:szCs w:val="20"/>
              </w:rPr>
              <w:t>6</w:t>
            </w:r>
            <w:r>
              <w:rPr>
                <w:b/>
                <w:bCs/>
                <w:color w:val="000000"/>
                <w:sz w:val="20"/>
                <w:szCs w:val="20"/>
              </w:rPr>
              <w:t>…</w:t>
            </w:r>
            <w:r w:rsidRPr="00EC1821">
              <w:rPr>
                <w:b/>
                <w:bCs/>
                <w:color w:val="000000"/>
                <w:sz w:val="20"/>
                <w:szCs w:val="20"/>
              </w:rPr>
              <w:t>8 баллов</w:t>
            </w:r>
          </w:p>
        </w:tc>
        <w:tc>
          <w:tcPr>
            <w:tcW w:w="844" w:type="pct"/>
            <w:shd w:val="clear" w:color="auto" w:fill="auto"/>
            <w:vAlign w:val="center"/>
            <w:hideMark/>
          </w:tcPr>
          <w:p w:rsidR="00482223" w:rsidRPr="00EC1821" w:rsidRDefault="00482223" w:rsidP="00E96223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EC1821">
              <w:rPr>
                <w:b/>
                <w:bCs/>
                <w:color w:val="000000"/>
                <w:sz w:val="20"/>
                <w:szCs w:val="20"/>
              </w:rPr>
              <w:t>хорошо</w:t>
            </w:r>
          </w:p>
        </w:tc>
      </w:tr>
      <w:tr w:rsidR="00482223" w:rsidRPr="00EC1821" w:rsidTr="00E96223">
        <w:trPr>
          <w:trHeight w:val="227"/>
        </w:trPr>
        <w:tc>
          <w:tcPr>
            <w:tcW w:w="3477" w:type="pct"/>
            <w:gridSpan w:val="4"/>
            <w:vMerge/>
            <w:shd w:val="clear" w:color="auto" w:fill="auto"/>
            <w:vAlign w:val="center"/>
            <w:hideMark/>
          </w:tcPr>
          <w:p w:rsidR="00482223" w:rsidRPr="00EC1821" w:rsidRDefault="00482223" w:rsidP="00E96223">
            <w:pPr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:rsidR="00482223" w:rsidRPr="00EC1821" w:rsidRDefault="00482223" w:rsidP="00E96223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EC1821">
              <w:rPr>
                <w:b/>
                <w:bCs/>
                <w:color w:val="000000"/>
                <w:sz w:val="20"/>
                <w:szCs w:val="20"/>
              </w:rPr>
              <w:t>8</w:t>
            </w:r>
            <w:r>
              <w:rPr>
                <w:b/>
                <w:bCs/>
                <w:color w:val="000000"/>
                <w:sz w:val="20"/>
                <w:szCs w:val="20"/>
              </w:rPr>
              <w:t>…</w:t>
            </w:r>
            <w:r w:rsidRPr="00EC1821">
              <w:rPr>
                <w:b/>
                <w:bCs/>
                <w:color w:val="000000"/>
                <w:sz w:val="20"/>
                <w:szCs w:val="20"/>
              </w:rPr>
              <w:t>10 баллов</w:t>
            </w:r>
          </w:p>
        </w:tc>
        <w:tc>
          <w:tcPr>
            <w:tcW w:w="844" w:type="pct"/>
            <w:shd w:val="clear" w:color="auto" w:fill="auto"/>
            <w:vAlign w:val="center"/>
            <w:hideMark/>
          </w:tcPr>
          <w:p w:rsidR="00482223" w:rsidRPr="00EC1821" w:rsidRDefault="00482223" w:rsidP="00E96223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EC1821">
              <w:rPr>
                <w:b/>
                <w:bCs/>
                <w:color w:val="000000"/>
                <w:sz w:val="20"/>
                <w:szCs w:val="20"/>
              </w:rPr>
              <w:t>отлично</w:t>
            </w:r>
          </w:p>
        </w:tc>
      </w:tr>
    </w:tbl>
    <w:p w:rsidR="00482223" w:rsidRDefault="00482223" w:rsidP="00482223">
      <w:pPr>
        <w:contextualSpacing/>
        <w:jc w:val="both"/>
        <w:rPr>
          <w:b/>
          <w:szCs w:val="28"/>
        </w:rPr>
      </w:pPr>
    </w:p>
    <w:p w:rsidR="00482223" w:rsidRPr="00A277E1" w:rsidRDefault="00482223" w:rsidP="00482223"/>
    <w:p w:rsidR="00A06297" w:rsidRPr="00A277E1" w:rsidRDefault="00A06297" w:rsidP="00A06297"/>
    <w:p w:rsidR="00A06297" w:rsidRDefault="00A06297" w:rsidP="00D53396">
      <w:pPr>
        <w:contextualSpacing/>
        <w:jc w:val="center"/>
        <w:rPr>
          <w:b/>
          <w:szCs w:val="28"/>
        </w:rPr>
      </w:pPr>
    </w:p>
    <w:p w:rsidR="00A06297" w:rsidRDefault="00A06297" w:rsidP="00D53396">
      <w:pPr>
        <w:contextualSpacing/>
        <w:jc w:val="center"/>
        <w:rPr>
          <w:b/>
          <w:szCs w:val="28"/>
        </w:rPr>
      </w:pPr>
    </w:p>
    <w:p w:rsidR="00A06297" w:rsidRDefault="00A06297" w:rsidP="00D53396">
      <w:pPr>
        <w:contextualSpacing/>
        <w:jc w:val="center"/>
        <w:rPr>
          <w:b/>
          <w:szCs w:val="28"/>
        </w:rPr>
      </w:pPr>
    </w:p>
    <w:p w:rsidR="00A06297" w:rsidRDefault="00A06297" w:rsidP="00D53396">
      <w:pPr>
        <w:contextualSpacing/>
        <w:jc w:val="center"/>
        <w:rPr>
          <w:b/>
          <w:szCs w:val="28"/>
        </w:rPr>
      </w:pPr>
    </w:p>
    <w:p w:rsidR="00A06297" w:rsidRDefault="00A06297" w:rsidP="00D53396">
      <w:pPr>
        <w:contextualSpacing/>
        <w:jc w:val="center"/>
        <w:rPr>
          <w:b/>
          <w:szCs w:val="28"/>
        </w:rPr>
      </w:pPr>
    </w:p>
    <w:p w:rsidR="00A06297" w:rsidRDefault="00A06297" w:rsidP="00D53396">
      <w:pPr>
        <w:contextualSpacing/>
        <w:jc w:val="center"/>
        <w:rPr>
          <w:b/>
          <w:szCs w:val="28"/>
        </w:rPr>
      </w:pPr>
    </w:p>
    <w:p w:rsidR="00A06297" w:rsidRDefault="00A06297" w:rsidP="00D53396">
      <w:pPr>
        <w:contextualSpacing/>
        <w:jc w:val="center"/>
        <w:rPr>
          <w:b/>
          <w:szCs w:val="28"/>
        </w:rPr>
      </w:pPr>
    </w:p>
    <w:p w:rsidR="00A06297" w:rsidRDefault="00A06297" w:rsidP="00D53396">
      <w:pPr>
        <w:contextualSpacing/>
        <w:jc w:val="center"/>
        <w:rPr>
          <w:b/>
          <w:szCs w:val="28"/>
        </w:rPr>
      </w:pPr>
    </w:p>
    <w:p w:rsidR="00A06297" w:rsidRDefault="00A06297" w:rsidP="00D53396">
      <w:pPr>
        <w:contextualSpacing/>
        <w:jc w:val="center"/>
        <w:rPr>
          <w:b/>
          <w:szCs w:val="28"/>
        </w:rPr>
      </w:pPr>
    </w:p>
    <w:p w:rsidR="00A06297" w:rsidRDefault="00A06297" w:rsidP="00D53396">
      <w:pPr>
        <w:contextualSpacing/>
        <w:jc w:val="center"/>
        <w:rPr>
          <w:b/>
          <w:szCs w:val="28"/>
        </w:rPr>
      </w:pPr>
    </w:p>
    <w:p w:rsidR="004903BF" w:rsidRDefault="004903BF" w:rsidP="00D53396">
      <w:pPr>
        <w:contextualSpacing/>
        <w:jc w:val="center"/>
        <w:rPr>
          <w:b/>
          <w:szCs w:val="28"/>
        </w:rPr>
      </w:pPr>
    </w:p>
    <w:sectPr w:rsidR="004903BF" w:rsidSect="00D53396">
      <w:footerReference w:type="default" r:id="rId20"/>
      <w:pgSz w:w="11906" w:h="16838" w:code="9"/>
      <w:pgMar w:top="1134" w:right="851" w:bottom="1134" w:left="1701" w:header="567" w:footer="51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E3697" w:rsidRDefault="00CE3697">
      <w:r>
        <w:separator/>
      </w:r>
    </w:p>
  </w:endnote>
  <w:endnote w:type="continuationSeparator" w:id="0">
    <w:p w:rsidR="00CE3697" w:rsidRDefault="00CE369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egoe Script">
    <w:panose1 w:val="020B0504020000000003"/>
    <w:charset w:val="CC"/>
    <w:family w:val="swiss"/>
    <w:pitch w:val="variable"/>
    <w:sig w:usb0="0000028F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14ADF" w:rsidRDefault="00114ADF" w:rsidP="005F23B0">
    <w:pPr>
      <w:pStyle w:val="a4"/>
      <w:jc w:val="right"/>
    </w:pPr>
    <w:r>
      <w:rPr>
        <w:rStyle w:val="a6"/>
      </w:rPr>
      <w:fldChar w:fldCharType="begin"/>
    </w:r>
    <w:r>
      <w:rPr>
        <w:rStyle w:val="a6"/>
      </w:rPr>
      <w:instrText xml:space="preserve"> PAGE </w:instrText>
    </w:r>
    <w:r>
      <w:rPr>
        <w:rStyle w:val="a6"/>
      </w:rPr>
      <w:fldChar w:fldCharType="separate"/>
    </w:r>
    <w:r>
      <w:rPr>
        <w:rStyle w:val="a6"/>
        <w:noProof/>
      </w:rPr>
      <w:t>8</w:t>
    </w:r>
    <w:r>
      <w:rPr>
        <w:rStyle w:val="a6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14ADF" w:rsidRDefault="00114ADF">
    <w:pPr>
      <w:pStyle w:val="a4"/>
      <w:jc w:val="right"/>
    </w:pPr>
    <w:r>
      <w:rPr>
        <w:rStyle w:val="a6"/>
      </w:rPr>
      <w:fldChar w:fldCharType="begin"/>
    </w:r>
    <w:r>
      <w:rPr>
        <w:rStyle w:val="a6"/>
      </w:rPr>
      <w:instrText xml:space="preserve"> PAGE </w:instrText>
    </w:r>
    <w:r>
      <w:rPr>
        <w:rStyle w:val="a6"/>
      </w:rPr>
      <w:fldChar w:fldCharType="separate"/>
    </w:r>
    <w:r w:rsidR="008A1C24">
      <w:rPr>
        <w:rStyle w:val="a6"/>
        <w:noProof/>
      </w:rPr>
      <w:t>5</w:t>
    </w:r>
    <w:r>
      <w:rPr>
        <w:rStyle w:val="a6"/>
      </w:rPr>
      <w:fldChar w:fldCharType="end"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14ADF" w:rsidRDefault="00114ADF" w:rsidP="005F23B0">
    <w:pPr>
      <w:pStyle w:val="a4"/>
      <w:jc w:val="right"/>
    </w:pPr>
  </w:p>
  <w:p w:rsidR="00114ADF" w:rsidRPr="005F23B0" w:rsidRDefault="00114ADF" w:rsidP="005F23B0">
    <w:pPr>
      <w:pStyle w:val="a4"/>
      <w:jc w:val="right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14ADF" w:rsidRDefault="00114ADF" w:rsidP="005F23B0">
    <w:pPr>
      <w:pStyle w:val="a4"/>
      <w:jc w:val="right"/>
    </w:pPr>
  </w:p>
  <w:p w:rsidR="00114ADF" w:rsidRPr="005F23B0" w:rsidRDefault="00114ADF" w:rsidP="005F23B0">
    <w:pPr>
      <w:pStyle w:val="a4"/>
      <w:jc w:val="right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328484856"/>
      <w:docPartObj>
        <w:docPartGallery w:val="Page Numbers (Bottom of Page)"/>
        <w:docPartUnique/>
      </w:docPartObj>
    </w:sdtPr>
    <w:sdtEndPr/>
    <w:sdtContent>
      <w:p w:rsidR="00114ADF" w:rsidRDefault="00114ADF">
        <w:pPr>
          <w:pStyle w:val="a4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A1C24">
          <w:rPr>
            <w:noProof/>
          </w:rPr>
          <w:t>17</w:t>
        </w:r>
        <w:r>
          <w:fldChar w:fldCharType="end"/>
        </w:r>
      </w:p>
    </w:sdtContent>
  </w:sdt>
  <w:p w:rsidR="00114ADF" w:rsidRDefault="00114ADF">
    <w:pPr>
      <w:pStyle w:val="a4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E3697" w:rsidRDefault="00CE3697">
      <w:r>
        <w:separator/>
      </w:r>
    </w:p>
  </w:footnote>
  <w:footnote w:type="continuationSeparator" w:id="0">
    <w:p w:rsidR="00CE3697" w:rsidRDefault="00CE369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78453C9"/>
    <w:multiLevelType w:val="hybridMultilevel"/>
    <w:tmpl w:val="3C92293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1D044CE1"/>
    <w:multiLevelType w:val="hybridMultilevel"/>
    <w:tmpl w:val="62083938"/>
    <w:lvl w:ilvl="0" w:tplc="FD5C7CDA">
      <w:start w:val="1"/>
      <w:numFmt w:val="upperRoman"/>
      <w:lvlText w:val="%1."/>
      <w:lvlJc w:val="left"/>
      <w:pPr>
        <w:ind w:left="1080" w:hanging="720"/>
      </w:pPr>
      <w:rPr>
        <w:rFonts w:ascii="Times New Roman" w:hAnsi="Times New Roman" w:cs="Times New Roman" w:hint="default"/>
        <w:b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04936E6"/>
    <w:multiLevelType w:val="hybridMultilevel"/>
    <w:tmpl w:val="78CA7484"/>
    <w:lvl w:ilvl="0" w:tplc="F7BC894C">
      <w:start w:val="4"/>
      <w:numFmt w:val="bullet"/>
      <w:lvlText w:val="-"/>
      <w:lvlJc w:val="left"/>
      <w:pPr>
        <w:ind w:left="142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455F024B"/>
    <w:multiLevelType w:val="hybridMultilevel"/>
    <w:tmpl w:val="62083938"/>
    <w:lvl w:ilvl="0" w:tplc="FD5C7CDA">
      <w:start w:val="1"/>
      <w:numFmt w:val="upperRoman"/>
      <w:lvlText w:val="%1."/>
      <w:lvlJc w:val="left"/>
      <w:pPr>
        <w:ind w:left="1080" w:hanging="720"/>
      </w:pPr>
      <w:rPr>
        <w:rFonts w:ascii="Times New Roman" w:hAnsi="Times New Roman" w:cs="Times New Roman" w:hint="default"/>
        <w:b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61716F0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83"/>
        </w:tabs>
        <w:ind w:left="1383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03"/>
        </w:tabs>
        <w:ind w:left="2103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23"/>
        </w:tabs>
        <w:ind w:left="2823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543"/>
        </w:tabs>
        <w:ind w:left="3543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263"/>
        </w:tabs>
        <w:ind w:left="4263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983"/>
        </w:tabs>
        <w:ind w:left="4983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03"/>
        </w:tabs>
        <w:ind w:left="5703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23"/>
        </w:tabs>
        <w:ind w:left="6423" w:hanging="180"/>
      </w:pPr>
    </w:lvl>
  </w:abstractNum>
  <w:abstractNum w:abstractNumId="5">
    <w:nsid w:val="5F1D2E03"/>
    <w:multiLevelType w:val="hybridMultilevel"/>
    <w:tmpl w:val="80D62CB2"/>
    <w:lvl w:ilvl="0" w:tplc="E67A51D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>
    <w:nsid w:val="6304497B"/>
    <w:multiLevelType w:val="hybridMultilevel"/>
    <w:tmpl w:val="80AA96E8"/>
    <w:lvl w:ilvl="0" w:tplc="061A943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708D311C"/>
    <w:multiLevelType w:val="hybridMultilevel"/>
    <w:tmpl w:val="CCAC5CF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711D3293"/>
    <w:multiLevelType w:val="hybridMultilevel"/>
    <w:tmpl w:val="D202113E"/>
    <w:lvl w:ilvl="0" w:tplc="0400C860">
      <w:start w:val="1"/>
      <w:numFmt w:val="bullet"/>
      <w:lvlText w:val=""/>
      <w:lvlJc w:val="left"/>
      <w:pPr>
        <w:tabs>
          <w:tab w:val="num" w:pos="2149"/>
        </w:tabs>
        <w:ind w:left="214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7A902F3F"/>
    <w:multiLevelType w:val="hybridMultilevel"/>
    <w:tmpl w:val="6F58DC4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7F3B50F0"/>
    <w:multiLevelType w:val="hybridMultilevel"/>
    <w:tmpl w:val="B3D0E52A"/>
    <w:lvl w:ilvl="0" w:tplc="DD5A805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9"/>
  </w:num>
  <w:num w:numId="2">
    <w:abstractNumId w:val="0"/>
  </w:num>
  <w:num w:numId="3">
    <w:abstractNumId w:val="2"/>
  </w:num>
  <w:num w:numId="4">
    <w:abstractNumId w:val="4"/>
  </w:num>
  <w:num w:numId="5">
    <w:abstractNumId w:val="5"/>
  </w:num>
  <w:num w:numId="6">
    <w:abstractNumId w:val="10"/>
  </w:num>
  <w:num w:numId="7">
    <w:abstractNumId w:val="8"/>
  </w:num>
  <w:num w:numId="8">
    <w:abstractNumId w:val="6"/>
  </w:num>
  <w:num w:numId="9">
    <w:abstractNumId w:val="7"/>
  </w:num>
  <w:num w:numId="10">
    <w:abstractNumId w:val="1"/>
  </w:num>
  <w:num w:numId="11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autoHyphenation/>
  <w:noPunctuationKerning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04DAF"/>
    <w:rsid w:val="00004ABB"/>
    <w:rsid w:val="00013E7B"/>
    <w:rsid w:val="00024486"/>
    <w:rsid w:val="00027647"/>
    <w:rsid w:val="000304FC"/>
    <w:rsid w:val="0004771E"/>
    <w:rsid w:val="00061279"/>
    <w:rsid w:val="00065E92"/>
    <w:rsid w:val="00067894"/>
    <w:rsid w:val="00067AD8"/>
    <w:rsid w:val="000704B9"/>
    <w:rsid w:val="00094222"/>
    <w:rsid w:val="00097103"/>
    <w:rsid w:val="000A4440"/>
    <w:rsid w:val="000A6A8B"/>
    <w:rsid w:val="000A7269"/>
    <w:rsid w:val="000B3BE5"/>
    <w:rsid w:val="000D17EF"/>
    <w:rsid w:val="000D4939"/>
    <w:rsid w:val="000D7577"/>
    <w:rsid w:val="000E176E"/>
    <w:rsid w:val="000E2E5C"/>
    <w:rsid w:val="000E4F95"/>
    <w:rsid w:val="000E74E2"/>
    <w:rsid w:val="000F5917"/>
    <w:rsid w:val="00100F56"/>
    <w:rsid w:val="00104D25"/>
    <w:rsid w:val="00114ADF"/>
    <w:rsid w:val="00116F6E"/>
    <w:rsid w:val="00137732"/>
    <w:rsid w:val="00146E86"/>
    <w:rsid w:val="001606C8"/>
    <w:rsid w:val="00160DDD"/>
    <w:rsid w:val="00161369"/>
    <w:rsid w:val="001626B8"/>
    <w:rsid w:val="0017412C"/>
    <w:rsid w:val="00192B7F"/>
    <w:rsid w:val="001A0721"/>
    <w:rsid w:val="001A22A5"/>
    <w:rsid w:val="001B1C0D"/>
    <w:rsid w:val="001D243E"/>
    <w:rsid w:val="001D73C0"/>
    <w:rsid w:val="001E4084"/>
    <w:rsid w:val="001E5670"/>
    <w:rsid w:val="001E74F9"/>
    <w:rsid w:val="001F3FEF"/>
    <w:rsid w:val="002001C2"/>
    <w:rsid w:val="00201937"/>
    <w:rsid w:val="00204DAC"/>
    <w:rsid w:val="00216257"/>
    <w:rsid w:val="00216C01"/>
    <w:rsid w:val="002206AA"/>
    <w:rsid w:val="002465BC"/>
    <w:rsid w:val="0026485E"/>
    <w:rsid w:val="0027435A"/>
    <w:rsid w:val="0028692A"/>
    <w:rsid w:val="00296CF8"/>
    <w:rsid w:val="00296E7E"/>
    <w:rsid w:val="002A1A52"/>
    <w:rsid w:val="002A4281"/>
    <w:rsid w:val="002A608A"/>
    <w:rsid w:val="002B5F98"/>
    <w:rsid w:val="002C4143"/>
    <w:rsid w:val="002C5FA2"/>
    <w:rsid w:val="002C74F7"/>
    <w:rsid w:val="002D0591"/>
    <w:rsid w:val="002D0DDB"/>
    <w:rsid w:val="002D2997"/>
    <w:rsid w:val="002D6619"/>
    <w:rsid w:val="002E17F4"/>
    <w:rsid w:val="002E2B31"/>
    <w:rsid w:val="002E2BBD"/>
    <w:rsid w:val="002E627F"/>
    <w:rsid w:val="002E7D31"/>
    <w:rsid w:val="002F107E"/>
    <w:rsid w:val="002F21AE"/>
    <w:rsid w:val="002F390A"/>
    <w:rsid w:val="002F5D49"/>
    <w:rsid w:val="00304C1F"/>
    <w:rsid w:val="003117E7"/>
    <w:rsid w:val="00320E9B"/>
    <w:rsid w:val="00334289"/>
    <w:rsid w:val="0035143C"/>
    <w:rsid w:val="00367ADF"/>
    <w:rsid w:val="003705E7"/>
    <w:rsid w:val="0037128B"/>
    <w:rsid w:val="00375323"/>
    <w:rsid w:val="003923E1"/>
    <w:rsid w:val="003B195F"/>
    <w:rsid w:val="003C22C2"/>
    <w:rsid w:val="003D28AC"/>
    <w:rsid w:val="003D45EC"/>
    <w:rsid w:val="003D6968"/>
    <w:rsid w:val="003E031F"/>
    <w:rsid w:val="003F305F"/>
    <w:rsid w:val="003F7F6D"/>
    <w:rsid w:val="00411FEF"/>
    <w:rsid w:val="00415270"/>
    <w:rsid w:val="00415E36"/>
    <w:rsid w:val="004207B4"/>
    <w:rsid w:val="00424505"/>
    <w:rsid w:val="00427526"/>
    <w:rsid w:val="00427C06"/>
    <w:rsid w:val="00432AA4"/>
    <w:rsid w:val="0044754F"/>
    <w:rsid w:val="00457217"/>
    <w:rsid w:val="00466BBC"/>
    <w:rsid w:val="00470898"/>
    <w:rsid w:val="00476EEE"/>
    <w:rsid w:val="00482223"/>
    <w:rsid w:val="004903BF"/>
    <w:rsid w:val="00490BF6"/>
    <w:rsid w:val="0049356B"/>
    <w:rsid w:val="00495ABC"/>
    <w:rsid w:val="004A00F4"/>
    <w:rsid w:val="004A0C56"/>
    <w:rsid w:val="004A34CA"/>
    <w:rsid w:val="004B7AA9"/>
    <w:rsid w:val="004C26C5"/>
    <w:rsid w:val="004C3F6E"/>
    <w:rsid w:val="004D3D9E"/>
    <w:rsid w:val="004E1DFE"/>
    <w:rsid w:val="004E45CC"/>
    <w:rsid w:val="004E73BF"/>
    <w:rsid w:val="004F7A66"/>
    <w:rsid w:val="00511D6B"/>
    <w:rsid w:val="00512A83"/>
    <w:rsid w:val="00521657"/>
    <w:rsid w:val="00526470"/>
    <w:rsid w:val="00531EFE"/>
    <w:rsid w:val="005337F0"/>
    <w:rsid w:val="00551CF5"/>
    <w:rsid w:val="0056504B"/>
    <w:rsid w:val="00565A0A"/>
    <w:rsid w:val="0056719A"/>
    <w:rsid w:val="00570E2C"/>
    <w:rsid w:val="005721B5"/>
    <w:rsid w:val="005735A7"/>
    <w:rsid w:val="005900A0"/>
    <w:rsid w:val="005922A2"/>
    <w:rsid w:val="00594F2A"/>
    <w:rsid w:val="005A36DF"/>
    <w:rsid w:val="005A79FA"/>
    <w:rsid w:val="005B03C6"/>
    <w:rsid w:val="005B0F52"/>
    <w:rsid w:val="005B1286"/>
    <w:rsid w:val="005B2775"/>
    <w:rsid w:val="005C64B8"/>
    <w:rsid w:val="005D0FD7"/>
    <w:rsid w:val="005E4389"/>
    <w:rsid w:val="005F23B0"/>
    <w:rsid w:val="005F2AA1"/>
    <w:rsid w:val="005F3B11"/>
    <w:rsid w:val="006023D3"/>
    <w:rsid w:val="00606535"/>
    <w:rsid w:val="00610513"/>
    <w:rsid w:val="00613CED"/>
    <w:rsid w:val="00626815"/>
    <w:rsid w:val="00635651"/>
    <w:rsid w:val="006360BC"/>
    <w:rsid w:val="00654C21"/>
    <w:rsid w:val="00665469"/>
    <w:rsid w:val="00665F4A"/>
    <w:rsid w:val="006923F9"/>
    <w:rsid w:val="006B1C40"/>
    <w:rsid w:val="006B278D"/>
    <w:rsid w:val="006B3524"/>
    <w:rsid w:val="006B4700"/>
    <w:rsid w:val="006B7CA4"/>
    <w:rsid w:val="006C0D37"/>
    <w:rsid w:val="006D08BB"/>
    <w:rsid w:val="006D3A07"/>
    <w:rsid w:val="006D5A9E"/>
    <w:rsid w:val="006E7E21"/>
    <w:rsid w:val="006F222D"/>
    <w:rsid w:val="006F7594"/>
    <w:rsid w:val="00712166"/>
    <w:rsid w:val="00714142"/>
    <w:rsid w:val="007417AB"/>
    <w:rsid w:val="007425F0"/>
    <w:rsid w:val="00743029"/>
    <w:rsid w:val="00747B2C"/>
    <w:rsid w:val="00750157"/>
    <w:rsid w:val="00757CFC"/>
    <w:rsid w:val="007660E0"/>
    <w:rsid w:val="00767D2F"/>
    <w:rsid w:val="00770501"/>
    <w:rsid w:val="00770CB7"/>
    <w:rsid w:val="00771000"/>
    <w:rsid w:val="007738A9"/>
    <w:rsid w:val="00773C52"/>
    <w:rsid w:val="00776CC2"/>
    <w:rsid w:val="00777A33"/>
    <w:rsid w:val="00786255"/>
    <w:rsid w:val="00786B1C"/>
    <w:rsid w:val="00793697"/>
    <w:rsid w:val="007962E2"/>
    <w:rsid w:val="00796755"/>
    <w:rsid w:val="007A04CE"/>
    <w:rsid w:val="007A2872"/>
    <w:rsid w:val="007A3571"/>
    <w:rsid w:val="007A7AF2"/>
    <w:rsid w:val="007C20B3"/>
    <w:rsid w:val="007C6F3F"/>
    <w:rsid w:val="007D5892"/>
    <w:rsid w:val="007E0725"/>
    <w:rsid w:val="007E17A5"/>
    <w:rsid w:val="007F7294"/>
    <w:rsid w:val="0080357A"/>
    <w:rsid w:val="00804DAF"/>
    <w:rsid w:val="008053E7"/>
    <w:rsid w:val="00824CC4"/>
    <w:rsid w:val="00827614"/>
    <w:rsid w:val="008326F0"/>
    <w:rsid w:val="008427D1"/>
    <w:rsid w:val="008531E9"/>
    <w:rsid w:val="00857282"/>
    <w:rsid w:val="00866175"/>
    <w:rsid w:val="008774FE"/>
    <w:rsid w:val="008A09D1"/>
    <w:rsid w:val="008A1C24"/>
    <w:rsid w:val="008A4ACA"/>
    <w:rsid w:val="008B02EA"/>
    <w:rsid w:val="008C165F"/>
    <w:rsid w:val="008C3349"/>
    <w:rsid w:val="008C3C50"/>
    <w:rsid w:val="008C7BD3"/>
    <w:rsid w:val="008D2C08"/>
    <w:rsid w:val="00901D04"/>
    <w:rsid w:val="00902A9F"/>
    <w:rsid w:val="0090792D"/>
    <w:rsid w:val="00917185"/>
    <w:rsid w:val="009212BF"/>
    <w:rsid w:val="009242AE"/>
    <w:rsid w:val="00932C7A"/>
    <w:rsid w:val="0094333D"/>
    <w:rsid w:val="00943A10"/>
    <w:rsid w:val="00952BE1"/>
    <w:rsid w:val="0096783F"/>
    <w:rsid w:val="0098561B"/>
    <w:rsid w:val="00986172"/>
    <w:rsid w:val="009A18B2"/>
    <w:rsid w:val="009A338A"/>
    <w:rsid w:val="009A5736"/>
    <w:rsid w:val="009A7BAD"/>
    <w:rsid w:val="009C62E1"/>
    <w:rsid w:val="009D344E"/>
    <w:rsid w:val="009E1053"/>
    <w:rsid w:val="009E1E06"/>
    <w:rsid w:val="009E7EA8"/>
    <w:rsid w:val="009F1832"/>
    <w:rsid w:val="00A06297"/>
    <w:rsid w:val="00A10E92"/>
    <w:rsid w:val="00A22B08"/>
    <w:rsid w:val="00A2634C"/>
    <w:rsid w:val="00A277E1"/>
    <w:rsid w:val="00A31813"/>
    <w:rsid w:val="00A34153"/>
    <w:rsid w:val="00A478E3"/>
    <w:rsid w:val="00A54ADD"/>
    <w:rsid w:val="00A55994"/>
    <w:rsid w:val="00A60196"/>
    <w:rsid w:val="00A62D8D"/>
    <w:rsid w:val="00A65906"/>
    <w:rsid w:val="00A75FED"/>
    <w:rsid w:val="00A76B9D"/>
    <w:rsid w:val="00A87BFB"/>
    <w:rsid w:val="00A95E2B"/>
    <w:rsid w:val="00A95E75"/>
    <w:rsid w:val="00A96311"/>
    <w:rsid w:val="00AB5FC4"/>
    <w:rsid w:val="00AC4B4A"/>
    <w:rsid w:val="00AD63FE"/>
    <w:rsid w:val="00AE1D6F"/>
    <w:rsid w:val="00AF5321"/>
    <w:rsid w:val="00AF624A"/>
    <w:rsid w:val="00B04B07"/>
    <w:rsid w:val="00B177E9"/>
    <w:rsid w:val="00B30534"/>
    <w:rsid w:val="00B42737"/>
    <w:rsid w:val="00B516CB"/>
    <w:rsid w:val="00B51BF5"/>
    <w:rsid w:val="00B5384D"/>
    <w:rsid w:val="00B568F0"/>
    <w:rsid w:val="00B60939"/>
    <w:rsid w:val="00B625F2"/>
    <w:rsid w:val="00B70C65"/>
    <w:rsid w:val="00B71F01"/>
    <w:rsid w:val="00B760AD"/>
    <w:rsid w:val="00B76178"/>
    <w:rsid w:val="00B803AC"/>
    <w:rsid w:val="00B87D51"/>
    <w:rsid w:val="00B9492B"/>
    <w:rsid w:val="00B9496F"/>
    <w:rsid w:val="00BB4CFF"/>
    <w:rsid w:val="00BC0B64"/>
    <w:rsid w:val="00BC324F"/>
    <w:rsid w:val="00BC4EF8"/>
    <w:rsid w:val="00BD1E60"/>
    <w:rsid w:val="00BD4F4D"/>
    <w:rsid w:val="00BD6781"/>
    <w:rsid w:val="00BD6C29"/>
    <w:rsid w:val="00BF5463"/>
    <w:rsid w:val="00C03C92"/>
    <w:rsid w:val="00C05D12"/>
    <w:rsid w:val="00C14150"/>
    <w:rsid w:val="00C15C26"/>
    <w:rsid w:val="00C51D9C"/>
    <w:rsid w:val="00C66963"/>
    <w:rsid w:val="00C710E3"/>
    <w:rsid w:val="00C71865"/>
    <w:rsid w:val="00C82DD8"/>
    <w:rsid w:val="00C838BE"/>
    <w:rsid w:val="00C9526A"/>
    <w:rsid w:val="00CA4477"/>
    <w:rsid w:val="00CB2C50"/>
    <w:rsid w:val="00CB2CEE"/>
    <w:rsid w:val="00CB36DF"/>
    <w:rsid w:val="00CB378C"/>
    <w:rsid w:val="00CB3932"/>
    <w:rsid w:val="00CB48A1"/>
    <w:rsid w:val="00CB61CB"/>
    <w:rsid w:val="00CB71DB"/>
    <w:rsid w:val="00CB77FD"/>
    <w:rsid w:val="00CD5683"/>
    <w:rsid w:val="00CE3697"/>
    <w:rsid w:val="00CE52A3"/>
    <w:rsid w:val="00CE55BC"/>
    <w:rsid w:val="00CF1473"/>
    <w:rsid w:val="00CF319E"/>
    <w:rsid w:val="00CF3AD3"/>
    <w:rsid w:val="00D00748"/>
    <w:rsid w:val="00D035A5"/>
    <w:rsid w:val="00D07993"/>
    <w:rsid w:val="00D10661"/>
    <w:rsid w:val="00D16A9F"/>
    <w:rsid w:val="00D17C25"/>
    <w:rsid w:val="00D25AC0"/>
    <w:rsid w:val="00D271D9"/>
    <w:rsid w:val="00D31115"/>
    <w:rsid w:val="00D32249"/>
    <w:rsid w:val="00D53396"/>
    <w:rsid w:val="00D57832"/>
    <w:rsid w:val="00D74469"/>
    <w:rsid w:val="00D75C72"/>
    <w:rsid w:val="00D8107E"/>
    <w:rsid w:val="00D9288D"/>
    <w:rsid w:val="00DA3BA0"/>
    <w:rsid w:val="00DC0D82"/>
    <w:rsid w:val="00DD20C4"/>
    <w:rsid w:val="00DD3609"/>
    <w:rsid w:val="00DE2F0C"/>
    <w:rsid w:val="00DE3B78"/>
    <w:rsid w:val="00DF4A62"/>
    <w:rsid w:val="00E04521"/>
    <w:rsid w:val="00E33D77"/>
    <w:rsid w:val="00E35B1F"/>
    <w:rsid w:val="00E40CD2"/>
    <w:rsid w:val="00E513B7"/>
    <w:rsid w:val="00E55B42"/>
    <w:rsid w:val="00E563DF"/>
    <w:rsid w:val="00E56731"/>
    <w:rsid w:val="00E57DE4"/>
    <w:rsid w:val="00E60FDA"/>
    <w:rsid w:val="00E63265"/>
    <w:rsid w:val="00E72FF8"/>
    <w:rsid w:val="00E86E33"/>
    <w:rsid w:val="00E933C9"/>
    <w:rsid w:val="00E95FF6"/>
    <w:rsid w:val="00E97A71"/>
    <w:rsid w:val="00EA4D3C"/>
    <w:rsid w:val="00EA691C"/>
    <w:rsid w:val="00EB5209"/>
    <w:rsid w:val="00EB5A11"/>
    <w:rsid w:val="00EB6DCF"/>
    <w:rsid w:val="00EC52DD"/>
    <w:rsid w:val="00EE2594"/>
    <w:rsid w:val="00EE2B7C"/>
    <w:rsid w:val="00EE51EE"/>
    <w:rsid w:val="00F01ACC"/>
    <w:rsid w:val="00F150A0"/>
    <w:rsid w:val="00F22B6F"/>
    <w:rsid w:val="00F27A07"/>
    <w:rsid w:val="00F300C9"/>
    <w:rsid w:val="00F32A19"/>
    <w:rsid w:val="00F4323C"/>
    <w:rsid w:val="00F43AFF"/>
    <w:rsid w:val="00F54AAF"/>
    <w:rsid w:val="00F60637"/>
    <w:rsid w:val="00F63759"/>
    <w:rsid w:val="00F67D43"/>
    <w:rsid w:val="00F73697"/>
    <w:rsid w:val="00F74B97"/>
    <w:rsid w:val="00F81450"/>
    <w:rsid w:val="00F84802"/>
    <w:rsid w:val="00FA05DC"/>
    <w:rsid w:val="00FA2B2E"/>
    <w:rsid w:val="00FC0F7D"/>
    <w:rsid w:val="00FC4C23"/>
    <w:rsid w:val="00FC4C86"/>
    <w:rsid w:val="00FC6972"/>
    <w:rsid w:val="00FE179E"/>
    <w:rsid w:val="00FE4CD9"/>
    <w:rsid w:val="00FF3EF0"/>
    <w:rsid w:val="00FF5258"/>
    <w:rsid w:val="00FF76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5:docId w15:val="{F6DBDFA2-1A72-4CFE-BECE-79E190F3FE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161369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4">
    <w:name w:val="heading 4"/>
    <w:basedOn w:val="a"/>
    <w:next w:val="a"/>
    <w:link w:val="40"/>
    <w:unhideWhenUsed/>
    <w:qFormat/>
    <w:rsid w:val="00743029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677"/>
        <w:tab w:val="right" w:pos="9355"/>
      </w:tabs>
    </w:pPr>
  </w:style>
  <w:style w:type="paragraph" w:styleId="a4">
    <w:name w:val="footer"/>
    <w:basedOn w:val="a"/>
    <w:link w:val="a5"/>
    <w:pPr>
      <w:tabs>
        <w:tab w:val="center" w:pos="4677"/>
        <w:tab w:val="right" w:pos="9355"/>
      </w:tabs>
    </w:pPr>
  </w:style>
  <w:style w:type="character" w:styleId="a6">
    <w:name w:val="page number"/>
    <w:basedOn w:val="a0"/>
  </w:style>
  <w:style w:type="table" w:styleId="a7">
    <w:name w:val="Table Grid"/>
    <w:uiPriority w:val="59"/>
    <w:rsid w:val="008D0119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semiHidden/>
    <w:rsid w:val="00E63265"/>
    <w:rPr>
      <w:rFonts w:ascii="Tahoma" w:hAnsi="Tahoma" w:cs="Tahoma"/>
      <w:sz w:val="16"/>
      <w:szCs w:val="16"/>
    </w:rPr>
  </w:style>
  <w:style w:type="paragraph" w:styleId="a9">
    <w:name w:val="List Paragraph"/>
    <w:basedOn w:val="a"/>
    <w:qFormat/>
    <w:rsid w:val="00EC52DD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aa">
    <w:name w:val="список с точками"/>
    <w:basedOn w:val="a"/>
    <w:rsid w:val="00EC52DD"/>
    <w:pPr>
      <w:tabs>
        <w:tab w:val="num" w:pos="720"/>
        <w:tab w:val="num" w:pos="756"/>
      </w:tabs>
      <w:spacing w:line="312" w:lineRule="auto"/>
      <w:ind w:left="756" w:hanging="360"/>
      <w:jc w:val="both"/>
    </w:pPr>
  </w:style>
  <w:style w:type="paragraph" w:customStyle="1" w:styleId="--">
    <w:name w:val="загол-схемы-табл"/>
    <w:basedOn w:val="a"/>
    <w:rsid w:val="00EC52DD"/>
    <w:pPr>
      <w:jc w:val="center"/>
    </w:pPr>
    <w:rPr>
      <w:i/>
      <w:iCs/>
    </w:rPr>
  </w:style>
  <w:style w:type="paragraph" w:customStyle="1" w:styleId="ab">
    <w:name w:val="Знак"/>
    <w:basedOn w:val="a"/>
    <w:rsid w:val="00EC52DD"/>
    <w:pPr>
      <w:spacing w:after="160" w:line="240" w:lineRule="exact"/>
    </w:pPr>
    <w:rPr>
      <w:rFonts w:ascii="Verdana" w:hAnsi="Verdana"/>
      <w:lang w:val="en-US" w:eastAsia="en-US"/>
    </w:rPr>
  </w:style>
  <w:style w:type="character" w:customStyle="1" w:styleId="10">
    <w:name w:val="Заголовок 1 Знак"/>
    <w:link w:val="1"/>
    <w:rsid w:val="00161369"/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ac">
    <w:name w:val="endnote text"/>
    <w:basedOn w:val="a"/>
    <w:link w:val="ad"/>
    <w:rsid w:val="00470898"/>
    <w:rPr>
      <w:sz w:val="20"/>
      <w:szCs w:val="20"/>
    </w:rPr>
  </w:style>
  <w:style w:type="character" w:customStyle="1" w:styleId="ad">
    <w:name w:val="Текст концевой сноски Знак"/>
    <w:basedOn w:val="a0"/>
    <w:link w:val="ac"/>
    <w:rsid w:val="00470898"/>
  </w:style>
  <w:style w:type="character" w:styleId="ae">
    <w:name w:val="endnote reference"/>
    <w:rsid w:val="00470898"/>
    <w:rPr>
      <w:vertAlign w:val="superscript"/>
    </w:rPr>
  </w:style>
  <w:style w:type="paragraph" w:styleId="af">
    <w:name w:val="footnote text"/>
    <w:basedOn w:val="a"/>
    <w:link w:val="af0"/>
    <w:rsid w:val="00470898"/>
    <w:rPr>
      <w:sz w:val="20"/>
      <w:szCs w:val="20"/>
    </w:rPr>
  </w:style>
  <w:style w:type="character" w:customStyle="1" w:styleId="af0">
    <w:name w:val="Текст сноски Знак"/>
    <w:basedOn w:val="a0"/>
    <w:link w:val="af"/>
    <w:rsid w:val="00470898"/>
  </w:style>
  <w:style w:type="character" w:styleId="af1">
    <w:name w:val="footnote reference"/>
    <w:rsid w:val="00470898"/>
    <w:rPr>
      <w:vertAlign w:val="superscript"/>
    </w:rPr>
  </w:style>
  <w:style w:type="paragraph" w:customStyle="1" w:styleId="11">
    <w:name w:val="Знак1 Знак Знак Знак Знак Знак Знак Знак Знак Знак"/>
    <w:basedOn w:val="a"/>
    <w:rsid w:val="00776CC2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40">
    <w:name w:val="Заголовок 4 Знак"/>
    <w:link w:val="4"/>
    <w:rsid w:val="00743029"/>
    <w:rPr>
      <w:rFonts w:ascii="Calibri" w:hAnsi="Calibri"/>
      <w:b/>
      <w:bCs/>
      <w:sz w:val="28"/>
      <w:szCs w:val="28"/>
    </w:rPr>
  </w:style>
  <w:style w:type="paragraph" w:customStyle="1" w:styleId="12">
    <w:name w:val="заголовок 1"/>
    <w:basedOn w:val="a"/>
    <w:next w:val="a"/>
    <w:rsid w:val="009E7EA8"/>
    <w:pPr>
      <w:keepNext/>
      <w:autoSpaceDE w:val="0"/>
      <w:autoSpaceDN w:val="0"/>
      <w:spacing w:line="360" w:lineRule="auto"/>
      <w:jc w:val="center"/>
      <w:outlineLvl w:val="0"/>
    </w:pPr>
    <w:rPr>
      <w:b/>
      <w:bCs/>
    </w:rPr>
  </w:style>
  <w:style w:type="paragraph" w:styleId="af2">
    <w:name w:val="caption"/>
    <w:basedOn w:val="a"/>
    <w:next w:val="a"/>
    <w:qFormat/>
    <w:rsid w:val="00B76178"/>
    <w:pPr>
      <w:spacing w:before="120" w:after="120"/>
    </w:pPr>
    <w:rPr>
      <w:b/>
    </w:rPr>
  </w:style>
  <w:style w:type="paragraph" w:styleId="af3">
    <w:name w:val="Body Text"/>
    <w:basedOn w:val="a"/>
    <w:link w:val="af4"/>
    <w:rsid w:val="00320E9B"/>
    <w:pPr>
      <w:spacing w:after="120"/>
    </w:pPr>
    <w:rPr>
      <w:lang w:val="x-none" w:eastAsia="x-none"/>
    </w:rPr>
  </w:style>
  <w:style w:type="character" w:customStyle="1" w:styleId="af4">
    <w:name w:val="Основной текст Знак"/>
    <w:basedOn w:val="a0"/>
    <w:link w:val="af3"/>
    <w:rsid w:val="00320E9B"/>
    <w:rPr>
      <w:sz w:val="24"/>
      <w:szCs w:val="24"/>
      <w:lang w:val="x-none" w:eastAsia="x-none"/>
    </w:rPr>
  </w:style>
  <w:style w:type="paragraph" w:customStyle="1" w:styleId="Default">
    <w:name w:val="Default"/>
    <w:rsid w:val="00320E9B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customStyle="1" w:styleId="apple-converted-space">
    <w:name w:val="apple-converted-space"/>
    <w:rsid w:val="00320E9B"/>
  </w:style>
  <w:style w:type="character" w:customStyle="1" w:styleId="a5">
    <w:name w:val="Нижний колонтитул Знак"/>
    <w:basedOn w:val="a0"/>
    <w:link w:val="a4"/>
    <w:rsid w:val="00D53396"/>
    <w:rPr>
      <w:sz w:val="24"/>
      <w:szCs w:val="24"/>
    </w:rPr>
  </w:style>
  <w:style w:type="paragraph" w:customStyle="1" w:styleId="af5">
    <w:name w:val="РУП"/>
    <w:qFormat/>
    <w:rsid w:val="002A608A"/>
    <w:pPr>
      <w:spacing w:after="120"/>
      <w:ind w:firstLine="709"/>
      <w:jc w:val="both"/>
    </w:pPr>
    <w:rPr>
      <w:bCs/>
      <w:kern w:val="32"/>
      <w:sz w:val="24"/>
      <w:szCs w:val="24"/>
    </w:rPr>
  </w:style>
  <w:style w:type="character" w:styleId="af6">
    <w:name w:val="Hyperlink"/>
    <w:basedOn w:val="a0"/>
    <w:unhideWhenUsed/>
    <w:rsid w:val="008A1C24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hyperlink" Target="http://znanium.com/bookread2.php?book=507273" TargetMode="Externa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settings" Target="settings.xml"/><Relationship Id="rId12" Type="http://schemas.openxmlformats.org/officeDocument/2006/relationships/image" Target="media/image2.jpg"/><Relationship Id="rId17" Type="http://schemas.openxmlformats.org/officeDocument/2006/relationships/hyperlink" Target="http://lib.ugtu.net/book/27626" TargetMode="External"/><Relationship Id="rId2" Type="http://schemas.openxmlformats.org/officeDocument/2006/relationships/customXml" Target="../customXml/item2.xml"/><Relationship Id="rId16" Type="http://schemas.openxmlformats.org/officeDocument/2006/relationships/footer" Target="footer4.xml"/><Relationship Id="rId20" Type="http://schemas.openxmlformats.org/officeDocument/2006/relationships/footer" Target="footer5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5" Type="http://schemas.openxmlformats.org/officeDocument/2006/relationships/numbering" Target="numbering.xml"/><Relationship Id="rId15" Type="http://schemas.openxmlformats.org/officeDocument/2006/relationships/footer" Target="footer3.xml"/><Relationship Id="rId10" Type="http://schemas.openxmlformats.org/officeDocument/2006/relationships/endnotes" Target="endnotes.xml"/><Relationship Id="rId19" Type="http://schemas.openxmlformats.org/officeDocument/2006/relationships/hyperlink" Target="http://lib.ugtu.net/book/27322" TargetMode="Externa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23BCBCE4-CB5E-4ABC-8EF8-0536F1D7F855}"/>
</file>

<file path=customXml/itemProps2.xml><?xml version="1.0" encoding="utf-8"?>
<ds:datastoreItem xmlns:ds="http://schemas.openxmlformats.org/officeDocument/2006/customXml" ds:itemID="{F3C23137-8896-48E5-9749-3240F6E2A0AE}"/>
</file>

<file path=customXml/itemProps3.xml><?xml version="1.0" encoding="utf-8"?>
<ds:datastoreItem xmlns:ds="http://schemas.openxmlformats.org/officeDocument/2006/customXml" ds:itemID="{DA08B934-3E33-4486-83E2-0A729C54F167}"/>
</file>

<file path=customXml/itemProps4.xml><?xml version="1.0" encoding="utf-8"?>
<ds:datastoreItem xmlns:ds="http://schemas.openxmlformats.org/officeDocument/2006/customXml" ds:itemID="{121E3FBB-70E7-49D6-9B82-F36069ABB946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303</TotalTime>
  <Pages>18</Pages>
  <Words>3515</Words>
  <Characters>20038</Characters>
  <Application>Microsoft Office Word</Application>
  <DocSecurity>0</DocSecurity>
  <Lines>166</Lines>
  <Paragraphs>47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Российской Федерации</vt:lpstr>
    </vt:vector>
  </TitlesOfParts>
  <Company>Ukhta State Technical University</Company>
  <LinksUpToDate>false</LinksUpToDate>
  <CharactersWithSpaces>23506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Российской Федерации</dc:title>
  <dc:subject/>
  <dc:creator>Отдел оперативной полиграфии</dc:creator>
  <cp:keywords/>
  <cp:lastModifiedBy>Шебалина Татьяна Александровна</cp:lastModifiedBy>
  <cp:revision>122</cp:revision>
  <cp:lastPrinted>2017-12-14T07:51:00Z</cp:lastPrinted>
  <dcterms:created xsi:type="dcterms:W3CDTF">2017-04-12T12:51:00Z</dcterms:created>
  <dcterms:modified xsi:type="dcterms:W3CDTF">2022-06-06T11:51:00Z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